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A2CEB" w:rsidRPr="00FD5129" w:rsidRDefault="00A82CBB" w:rsidP="003B51B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AF1DD" w:themeFill="accent3" w:themeFillTint="33"/>
        <w:spacing w:after="200" w:line="276" w:lineRule="auto"/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FD5129">
        <w:rPr>
          <w:rFonts w:ascii="TH SarabunIT๙" w:hAnsi="TH SarabunIT๙" w:cs="TH SarabunIT๙"/>
          <w:b/>
          <w:bCs/>
          <w:sz w:val="32"/>
          <w:szCs w:val="32"/>
          <w:cs/>
        </w:rPr>
        <w:t>แบบฟอร์มรายละเอียดตัวชี้วัดที่เป็นเชิงคุณภาพ/ขั้นตอนการดำเนินงาน</w:t>
      </w:r>
    </w:p>
    <w:p w:rsidR="00E340B9" w:rsidRDefault="00770D8F" w:rsidP="00E340B9">
      <w:pPr>
        <w:spacing w:line="216" w:lineRule="auto"/>
        <w:jc w:val="thaiDistribute"/>
        <w:rPr>
          <w:rFonts w:ascii="TH SarabunIT๙" w:hAnsi="TH SarabunIT๙" w:cs="TH SarabunIT๙"/>
          <w:b/>
          <w:bCs/>
          <w:sz w:val="31"/>
          <w:szCs w:val="31"/>
        </w:rPr>
      </w:pPr>
      <w:r w:rsidRPr="00FD5129">
        <w:rPr>
          <w:rFonts w:ascii="TH SarabunIT๙" w:hAnsi="TH SarabunIT๙" w:cs="TH SarabunIT๙"/>
          <w:b/>
          <w:bCs/>
          <w:sz w:val="32"/>
          <w:szCs w:val="32"/>
        </w:rPr>
        <w:t xml:space="preserve">1. </w:t>
      </w:r>
      <w:r w:rsidRPr="00FD512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ตัวชี้วัดที่ </w:t>
      </w:r>
      <w:r w:rsidRPr="00FD5129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3B51B5" w:rsidRPr="003B51B5">
        <w:rPr>
          <w:rFonts w:ascii="TH SarabunIT๙" w:hAnsi="TH SarabunIT๙" w:cs="TH SarabunIT๙" w:hint="cs"/>
          <w:sz w:val="32"/>
          <w:szCs w:val="32"/>
          <w:cs/>
        </w:rPr>
        <w:t>ระดับความสำเร็จ</w:t>
      </w:r>
      <w:r w:rsidR="00E340B9">
        <w:rPr>
          <w:rFonts w:ascii="TH SarabunIT๙" w:hAnsi="TH SarabunIT๙" w:cs="TH SarabunIT๙" w:hint="cs"/>
          <w:sz w:val="32"/>
          <w:szCs w:val="32"/>
          <w:cs/>
        </w:rPr>
        <w:t>การส่งเสริมการใช้ยาอย่างสมเหตุผล (</w:t>
      </w:r>
      <w:r w:rsidR="00E340B9">
        <w:rPr>
          <w:rFonts w:ascii="TH SarabunIT๙" w:hAnsi="TH SarabunIT๙" w:cs="TH SarabunIT๙"/>
          <w:sz w:val="32"/>
          <w:szCs w:val="32"/>
        </w:rPr>
        <w:t>RDU</w:t>
      </w:r>
      <w:r w:rsidR="00E340B9">
        <w:rPr>
          <w:rFonts w:ascii="TH SarabunIT๙" w:hAnsi="TH SarabunIT๙" w:cs="TH SarabunIT๙" w:hint="cs"/>
          <w:sz w:val="32"/>
          <w:szCs w:val="32"/>
          <w:cs/>
        </w:rPr>
        <w:t xml:space="preserve">) ผ่านเกณฑ์ </w:t>
      </w:r>
      <w:r w:rsidR="00E340B9">
        <w:rPr>
          <w:rFonts w:ascii="TH SarabunIT๙" w:hAnsi="TH SarabunIT๙" w:cs="TH SarabunIT๙"/>
          <w:sz w:val="32"/>
          <w:szCs w:val="32"/>
        </w:rPr>
        <w:t>RDU</w:t>
      </w:r>
      <w:r w:rsidR="00E340B9">
        <w:rPr>
          <w:rFonts w:ascii="TH SarabunIT๙" w:hAnsi="TH SarabunIT๙" w:cs="TH SarabunIT๙" w:hint="cs"/>
          <w:sz w:val="32"/>
          <w:szCs w:val="32"/>
          <w:cs/>
        </w:rPr>
        <w:t xml:space="preserve"> ขั้นที่ </w:t>
      </w:r>
      <w:r w:rsidR="00E340B9">
        <w:rPr>
          <w:rFonts w:ascii="TH SarabunIT๙" w:hAnsi="TH SarabunIT๙" w:cs="TH SarabunIT๙"/>
          <w:sz w:val="32"/>
          <w:szCs w:val="32"/>
        </w:rPr>
        <w:t>3</w:t>
      </w:r>
      <w:r w:rsidRPr="00FD5129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</w:p>
    <w:p w:rsidR="00E340B9" w:rsidRPr="007E5D36" w:rsidRDefault="00E340B9" w:rsidP="00E340B9">
      <w:pPr>
        <w:spacing w:line="216" w:lineRule="auto"/>
        <w:ind w:left="720" w:firstLine="720"/>
        <w:jc w:val="thaiDistribute"/>
        <w:rPr>
          <w:rFonts w:ascii="TH SarabunIT๙" w:hAnsi="TH SarabunIT๙" w:cs="TH SarabunIT๙"/>
          <w:sz w:val="31"/>
          <w:szCs w:val="31"/>
          <w:cs/>
        </w:rPr>
      </w:pPr>
      <w:r w:rsidRPr="003B51B5">
        <w:rPr>
          <w:rFonts w:ascii="TH SarabunIT๙" w:hAnsi="TH SarabunIT๙" w:cs="TH SarabunIT๙"/>
          <w:sz w:val="31"/>
          <w:szCs w:val="31"/>
        </w:rPr>
        <w:t>RDU community</w:t>
      </w:r>
      <w:r>
        <w:rPr>
          <w:rFonts w:ascii="TH SarabunIT๙" w:hAnsi="TH SarabunIT๙" w:cs="TH SarabunIT๙"/>
          <w:sz w:val="31"/>
          <w:szCs w:val="31"/>
        </w:rPr>
        <w:t xml:space="preserve"> </w:t>
      </w:r>
      <w:r>
        <w:rPr>
          <w:rFonts w:ascii="TH SarabunIT๙" w:hAnsi="TH SarabunIT๙" w:cs="TH SarabunIT๙" w:hint="cs"/>
          <w:sz w:val="31"/>
          <w:szCs w:val="31"/>
          <w:cs/>
        </w:rPr>
        <w:t xml:space="preserve">หมายถึงการดำเนินการเพื่อทำให้เกิด </w:t>
      </w:r>
      <w:r>
        <w:rPr>
          <w:rFonts w:ascii="TH SarabunIT๙" w:hAnsi="TH SarabunIT๙" w:cs="TH SarabunIT๙"/>
          <w:sz w:val="31"/>
          <w:szCs w:val="31"/>
        </w:rPr>
        <w:t xml:space="preserve">RDU </w:t>
      </w:r>
      <w:r>
        <w:rPr>
          <w:rFonts w:ascii="TH SarabunIT๙" w:hAnsi="TH SarabunIT๙" w:cs="TH SarabunIT๙" w:hint="cs"/>
          <w:sz w:val="31"/>
          <w:szCs w:val="31"/>
          <w:cs/>
        </w:rPr>
        <w:t>ในระดับอำเภอ</w:t>
      </w:r>
    </w:p>
    <w:p w:rsidR="00770D8F" w:rsidRPr="00D76164" w:rsidRDefault="007B3CE9" w:rsidP="00770D8F">
      <w:pPr>
        <w:tabs>
          <w:tab w:val="left" w:pos="1276"/>
        </w:tabs>
        <w:ind w:left="1134" w:hanging="1134"/>
        <w:rPr>
          <w:rFonts w:ascii="TH SarabunIT๙" w:hAnsi="TH SarabunIT๙" w:cs="TH SarabunIT๙"/>
          <w:sz w:val="32"/>
          <w:szCs w:val="32"/>
        </w:rPr>
      </w:pPr>
      <w:r w:rsidRPr="00D76164">
        <w:rPr>
          <w:rFonts w:ascii="TH SarabunIT๙" w:hAnsi="TH SarabunIT๙" w:cs="TH SarabunIT๙" w:hint="cs"/>
          <w:sz w:val="32"/>
          <w:szCs w:val="32"/>
          <w:cs/>
        </w:rPr>
        <w:t>ระดับความสำเร็จของการพัฒนา</w:t>
      </w:r>
      <w:r w:rsidR="00CB2432">
        <w:rPr>
          <w:rFonts w:ascii="TH SarabunIT๙" w:hAnsi="TH SarabunIT๙" w:cs="TH SarabunIT๙" w:hint="cs"/>
          <w:sz w:val="32"/>
          <w:szCs w:val="32"/>
          <w:cs/>
        </w:rPr>
        <w:t>งาน</w:t>
      </w:r>
    </w:p>
    <w:p w:rsidR="00770D8F" w:rsidRPr="00FD5129" w:rsidRDefault="00770D8F" w:rsidP="00770D8F">
      <w:pPr>
        <w:tabs>
          <w:tab w:val="left" w:pos="1276"/>
        </w:tabs>
        <w:ind w:left="1134" w:hanging="1134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FD5129">
        <w:rPr>
          <w:rFonts w:ascii="TH SarabunIT๙" w:hAnsi="TH SarabunIT๙" w:cs="TH SarabunIT๙"/>
          <w:b/>
          <w:bCs/>
          <w:sz w:val="32"/>
          <w:szCs w:val="32"/>
        </w:rPr>
        <w:t xml:space="preserve">2. </w:t>
      </w:r>
      <w:r w:rsidRPr="00FD5129">
        <w:rPr>
          <w:rFonts w:ascii="TH SarabunIT๙" w:hAnsi="TH SarabunIT๙" w:cs="TH SarabunIT๙" w:hint="cs"/>
          <w:b/>
          <w:bCs/>
          <w:sz w:val="32"/>
          <w:szCs w:val="32"/>
          <w:cs/>
        </w:rPr>
        <w:t>หน่วยวัด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FD5129">
        <w:rPr>
          <w:rFonts w:ascii="TH SarabunIT๙" w:hAnsi="TH SarabunIT๙" w:cs="TH SarabunIT๙" w:hint="cs"/>
          <w:b/>
          <w:bCs/>
          <w:sz w:val="32"/>
          <w:szCs w:val="32"/>
          <w:cs/>
        </w:rPr>
        <w:t>:</w:t>
      </w:r>
      <w:r w:rsidRPr="00FD5129"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ระดับความสำเร็จ</w:t>
      </w:r>
    </w:p>
    <w:p w:rsidR="00770D8F" w:rsidRPr="00FD5129" w:rsidRDefault="00770D8F" w:rsidP="00770D8F">
      <w:pPr>
        <w:tabs>
          <w:tab w:val="left" w:pos="1276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FD5129">
        <w:rPr>
          <w:rFonts w:ascii="TH SarabunIT๙" w:hAnsi="TH SarabunIT๙" w:cs="TH SarabunIT๙"/>
          <w:b/>
          <w:bCs/>
          <w:sz w:val="32"/>
          <w:szCs w:val="32"/>
        </w:rPr>
        <w:t xml:space="preserve">3. </w:t>
      </w:r>
      <w:r w:rsidRPr="00FD5129">
        <w:rPr>
          <w:rFonts w:ascii="TH SarabunIT๙" w:hAnsi="TH SarabunIT๙" w:cs="TH SarabunIT๙" w:hint="cs"/>
          <w:b/>
          <w:bCs/>
          <w:sz w:val="32"/>
          <w:szCs w:val="32"/>
          <w:cs/>
        </w:rPr>
        <w:t>น้ำหนัก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proofErr w:type="gramStart"/>
      <w:r w:rsidRPr="00FD5129">
        <w:rPr>
          <w:rFonts w:ascii="TH SarabunIT๙" w:hAnsi="TH SarabunIT๙" w:cs="TH SarabunIT๙" w:hint="cs"/>
          <w:b/>
          <w:bCs/>
          <w:sz w:val="32"/>
          <w:szCs w:val="32"/>
          <w:cs/>
        </w:rPr>
        <w:t>:</w:t>
      </w:r>
      <w:r w:rsidRPr="00E668AF">
        <w:rPr>
          <w:rFonts w:ascii="TH SarabunIT๙" w:hAnsi="TH SarabunIT๙" w:cs="TH SarabunIT๙" w:hint="cs"/>
          <w:sz w:val="32"/>
          <w:szCs w:val="32"/>
          <w:cs/>
        </w:rPr>
        <w:t>ร้อยละ</w:t>
      </w:r>
      <w:proofErr w:type="gramEnd"/>
    </w:p>
    <w:p w:rsidR="00286F84" w:rsidRDefault="00770D8F" w:rsidP="00286F84">
      <w:pPr>
        <w:tabs>
          <w:tab w:val="left" w:pos="1276"/>
        </w:tabs>
        <w:ind w:left="1134" w:hanging="1134"/>
        <w:rPr>
          <w:rFonts w:ascii="TH SarabunIT๙" w:hAnsi="TH SarabunIT๙" w:cs="TH SarabunIT๙"/>
          <w:sz w:val="32"/>
          <w:szCs w:val="32"/>
        </w:rPr>
      </w:pPr>
      <w:r w:rsidRPr="00FD5129">
        <w:rPr>
          <w:rFonts w:ascii="TH SarabunIT๙" w:hAnsi="TH SarabunIT๙" w:cs="TH SarabunIT๙"/>
          <w:b/>
          <w:bCs/>
          <w:sz w:val="32"/>
          <w:szCs w:val="32"/>
        </w:rPr>
        <w:t xml:space="preserve">4. </w:t>
      </w:r>
      <w:r w:rsidRPr="00FD5129">
        <w:rPr>
          <w:rFonts w:ascii="TH SarabunIT๙" w:hAnsi="TH SarabunIT๙" w:cs="TH SarabunIT๙"/>
          <w:b/>
          <w:bCs/>
          <w:sz w:val="32"/>
          <w:szCs w:val="32"/>
          <w:cs/>
        </w:rPr>
        <w:t>คำอธิบาย</w:t>
      </w:r>
      <w:proofErr w:type="gramStart"/>
      <w:r w:rsidRPr="00FD5129">
        <w:rPr>
          <w:rFonts w:ascii="TH SarabunIT๙" w:hAnsi="TH SarabunIT๙" w:cs="TH SarabunIT๙"/>
          <w:b/>
          <w:bCs/>
          <w:sz w:val="32"/>
          <w:szCs w:val="32"/>
        </w:rPr>
        <w:t>:</w:t>
      </w:r>
      <w:r w:rsidR="00CB2432">
        <w:rPr>
          <w:rFonts w:ascii="TH SarabunIT๙" w:hAnsi="TH SarabunIT๙" w:cs="TH SarabunIT๙" w:hint="cs"/>
          <w:sz w:val="32"/>
          <w:szCs w:val="32"/>
          <w:cs/>
        </w:rPr>
        <w:t>การส่งเสริมการใช้ยาอย่างสมเหตุผล</w:t>
      </w:r>
      <w:proofErr w:type="gramEnd"/>
      <w:r w:rsidR="00CB2432">
        <w:rPr>
          <w:rFonts w:ascii="TH SarabunIT๙" w:hAnsi="TH SarabunIT๙" w:cs="TH SarabunIT๙" w:hint="cs"/>
          <w:sz w:val="32"/>
          <w:szCs w:val="32"/>
          <w:cs/>
        </w:rPr>
        <w:t xml:space="preserve"> (</w:t>
      </w:r>
      <w:r w:rsidR="00CB2432">
        <w:rPr>
          <w:rFonts w:ascii="TH SarabunIT๙" w:hAnsi="TH SarabunIT๙" w:cs="TH SarabunIT๙"/>
          <w:sz w:val="32"/>
          <w:szCs w:val="32"/>
        </w:rPr>
        <w:t>RDU</w:t>
      </w:r>
      <w:r w:rsidR="00CB2432">
        <w:rPr>
          <w:rFonts w:ascii="TH SarabunIT๙" w:hAnsi="TH SarabunIT๙" w:cs="TH SarabunIT๙" w:hint="cs"/>
          <w:sz w:val="32"/>
          <w:szCs w:val="32"/>
          <w:cs/>
        </w:rPr>
        <w:t xml:space="preserve">) ให้ผ่านเกณฑ์ </w:t>
      </w:r>
      <w:r w:rsidR="00CB2432">
        <w:rPr>
          <w:rFonts w:ascii="TH SarabunIT๙" w:hAnsi="TH SarabunIT๙" w:cs="TH SarabunIT๙"/>
          <w:sz w:val="32"/>
          <w:szCs w:val="32"/>
        </w:rPr>
        <w:t>RDU</w:t>
      </w:r>
      <w:r w:rsidR="00CB2432">
        <w:rPr>
          <w:rFonts w:ascii="TH SarabunIT๙" w:hAnsi="TH SarabunIT๙" w:cs="TH SarabunIT๙" w:hint="cs"/>
          <w:sz w:val="32"/>
          <w:szCs w:val="32"/>
          <w:cs/>
        </w:rPr>
        <w:t xml:space="preserve"> ขั้นที่ </w:t>
      </w:r>
      <w:r w:rsidR="00FC2192">
        <w:rPr>
          <w:rFonts w:ascii="TH SarabunIT๙" w:hAnsi="TH SarabunIT๙" w:cs="TH SarabunIT๙"/>
          <w:sz w:val="32"/>
          <w:szCs w:val="32"/>
        </w:rPr>
        <w:t>3</w:t>
      </w:r>
      <w:r w:rsidR="00CB2432">
        <w:rPr>
          <w:rFonts w:ascii="TH SarabunIT๙" w:hAnsi="TH SarabunIT๙" w:cs="TH SarabunIT๙"/>
          <w:sz w:val="32"/>
          <w:szCs w:val="32"/>
        </w:rPr>
        <w:t xml:space="preserve"> </w:t>
      </w:r>
      <w:r w:rsidR="00CB2432">
        <w:rPr>
          <w:rFonts w:ascii="TH SarabunIT๙" w:hAnsi="TH SarabunIT๙" w:cs="TH SarabunIT๙" w:hint="cs"/>
          <w:sz w:val="32"/>
          <w:szCs w:val="32"/>
          <w:cs/>
        </w:rPr>
        <w:t xml:space="preserve">หมายถึง </w:t>
      </w:r>
      <w:r w:rsidR="00286F84">
        <w:rPr>
          <w:rFonts w:ascii="TH SarabunIT๙" w:hAnsi="TH SarabunIT๙" w:cs="TH SarabunIT๙" w:hint="cs"/>
          <w:sz w:val="32"/>
          <w:szCs w:val="32"/>
          <w:cs/>
        </w:rPr>
        <w:t>การดำเนินกิจกรรมส่งเสริมการใช้ยาอย่างสมเหตุผลในหน่วยบริการดังนี้</w:t>
      </w:r>
    </w:p>
    <w:p w:rsidR="00FC2192" w:rsidRDefault="00286F84" w:rsidP="00286F84">
      <w:pPr>
        <w:tabs>
          <w:tab w:val="left" w:pos="1276"/>
        </w:tabs>
        <w:ind w:left="1134" w:hanging="1134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</w:p>
    <w:tbl>
      <w:tblPr>
        <w:tblW w:w="893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29"/>
        <w:gridCol w:w="3402"/>
      </w:tblGrid>
      <w:tr w:rsidR="00FC2192" w:rsidRPr="00FF4942" w:rsidTr="005870F6">
        <w:tc>
          <w:tcPr>
            <w:tcW w:w="5529" w:type="dxa"/>
            <w:shd w:val="clear" w:color="auto" w:fill="auto"/>
          </w:tcPr>
          <w:p w:rsidR="00FC2192" w:rsidRPr="00FF4942" w:rsidRDefault="00FC2192" w:rsidP="00626AAE">
            <w:pPr>
              <w:spacing w:line="228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F4942"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</w:rPr>
              <w:t>RDU Hospital</w:t>
            </w:r>
          </w:p>
        </w:tc>
        <w:tc>
          <w:tcPr>
            <w:tcW w:w="3402" w:type="dxa"/>
            <w:tcBorders>
              <w:bottom w:val="single" w:sz="4" w:space="0" w:color="auto"/>
            </w:tcBorders>
            <w:shd w:val="clear" w:color="auto" w:fill="auto"/>
          </w:tcPr>
          <w:p w:rsidR="00FC2192" w:rsidRPr="00FF4942" w:rsidRDefault="00FC2192" w:rsidP="00626AAE">
            <w:pPr>
              <w:spacing w:line="228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F4942"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</w:rPr>
              <w:t>RDU PCU</w:t>
            </w:r>
          </w:p>
        </w:tc>
      </w:tr>
      <w:tr w:rsidR="00FC2192" w:rsidRPr="00FF4942" w:rsidTr="005870F6">
        <w:trPr>
          <w:trHeight w:val="1706"/>
        </w:trPr>
        <w:tc>
          <w:tcPr>
            <w:tcW w:w="5529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FC2192" w:rsidRPr="00FF4942" w:rsidRDefault="007817B7" w:rsidP="007817B7">
            <w:pPr>
              <w:spacing w:line="216" w:lineRule="auto"/>
              <w:ind w:right="-141"/>
              <w:contextualSpacing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FF4942"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 xml:space="preserve">1. </w:t>
            </w:r>
            <w:r w:rsidR="00FC2192" w:rsidRPr="00FF4942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อัตราการสั่งใช้ยาในบัญชียาหลักแห่งชาติผ่านเกณฑ์ที่กำหนด</w:t>
            </w:r>
            <w:r w:rsidR="00A03CA8" w:rsidRPr="00FF4942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 </w:t>
            </w:r>
          </w:p>
          <w:p w:rsidR="00FC2192" w:rsidRPr="00FF4942" w:rsidRDefault="007817B7" w:rsidP="007817B7">
            <w:pPr>
              <w:spacing w:line="216" w:lineRule="auto"/>
              <w:ind w:right="13"/>
              <w:contextualSpacing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FF4942"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 xml:space="preserve">2. </w:t>
            </w:r>
            <w:r w:rsidR="00FC2192" w:rsidRPr="00FF4942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การดำเนินงานของ </w:t>
            </w:r>
            <w:r w:rsidR="00FC2192" w:rsidRPr="00FF4942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PTC </w:t>
            </w:r>
            <w:r w:rsidR="00FC2192" w:rsidRPr="00FF4942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ผ่านเกณฑ์ระดับ 3 </w:t>
            </w:r>
          </w:p>
          <w:p w:rsidR="00FC2192" w:rsidRPr="00FF4942" w:rsidRDefault="007817B7" w:rsidP="007817B7">
            <w:pPr>
              <w:spacing w:line="216" w:lineRule="auto"/>
              <w:ind w:right="-137"/>
              <w:contextualSpacing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FF4942"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 xml:space="preserve">3. </w:t>
            </w:r>
            <w:r w:rsidR="00FC2192" w:rsidRPr="00FF4942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รายการยาที่ควรพิจารณาตัดออก 8 รายการ ซึ่งยังคงมีอยู่ในบัญชีรายการยาของโรงพยาบาลไม่เกิน 1 รายการ</w:t>
            </w:r>
          </w:p>
          <w:p w:rsidR="007817B7" w:rsidRPr="00FF4942" w:rsidRDefault="007817B7" w:rsidP="007817B7">
            <w:pPr>
              <w:spacing w:line="216" w:lineRule="auto"/>
              <w:ind w:left="-36" w:right="-137"/>
              <w:contextualSpacing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FF4942"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 xml:space="preserve">4. </w:t>
            </w:r>
            <w:r w:rsidR="00FC2192" w:rsidRPr="00FF4942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จัดทำฉลากยามาตรฐาน ผ่านเกณฑ์ระดับ 3</w:t>
            </w:r>
            <w:r w:rsidRPr="00FF4942"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 xml:space="preserve">               </w:t>
            </w:r>
            <w:r w:rsidR="005870F6"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 xml:space="preserve">      </w:t>
            </w:r>
            <w:r w:rsidR="00FC2192" w:rsidRPr="00FF4942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5. การส่งเสริมจริยธรรมในการจัดซื้อจัดหายาและการส่งเสริมการขายยา ผ่านระดับ 3</w:t>
            </w:r>
          </w:p>
          <w:p w:rsidR="00A03CA8" w:rsidRPr="00FF4942" w:rsidRDefault="00A03CA8" w:rsidP="007817B7">
            <w:pPr>
              <w:spacing w:line="216" w:lineRule="auto"/>
              <w:ind w:left="-36" w:right="-137"/>
              <w:contextualSpacing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FF4942">
              <w:rPr>
                <w:rFonts w:ascii="TH SarabunIT๙" w:hAnsi="TH SarabunIT๙" w:cs="TH SarabunIT๙"/>
                <w:color w:val="000000"/>
                <w:spacing w:val="-6"/>
                <w:sz w:val="32"/>
                <w:szCs w:val="32"/>
                <w:cs/>
              </w:rPr>
              <w:t xml:space="preserve">6. </w:t>
            </w:r>
            <w:r w:rsidR="00FC2192" w:rsidRPr="00FF4942">
              <w:rPr>
                <w:rFonts w:ascii="TH SarabunIT๙" w:hAnsi="TH SarabunIT๙" w:cs="TH SarabunIT๙"/>
                <w:color w:val="000000"/>
                <w:spacing w:val="-6"/>
                <w:sz w:val="32"/>
                <w:szCs w:val="32"/>
                <w:cs/>
              </w:rPr>
              <w:t>อัตราการใช้ยาปฏิชีวนะในกลุ่มโรคติดเชื้อทางเดินหายใจส่วนบน</w:t>
            </w:r>
            <w:r w:rsidR="00AE44C7" w:rsidRPr="00FF4942">
              <w:rPr>
                <w:rFonts w:ascii="TH SarabunIT๙" w:hAnsi="TH SarabunIT๙" w:cs="TH SarabunIT๙" w:hint="cs"/>
                <w:color w:val="000000"/>
                <w:spacing w:val="-6"/>
                <w:sz w:val="32"/>
                <w:szCs w:val="32"/>
                <w:cs/>
              </w:rPr>
              <w:t>/</w:t>
            </w:r>
            <w:r w:rsidR="00FC2192" w:rsidRPr="00FF4942">
              <w:rPr>
                <w:rFonts w:ascii="TH SarabunIT๙" w:hAnsi="TH SarabunIT๙" w:cs="TH SarabunIT๙"/>
                <w:color w:val="000000"/>
                <w:spacing w:val="-6"/>
                <w:sz w:val="32"/>
                <w:szCs w:val="32"/>
                <w:cs/>
              </w:rPr>
              <w:t xml:space="preserve"> โรคอุจาระร่วงเฉียบพลัน</w:t>
            </w:r>
            <w:r w:rsidR="00AE44C7" w:rsidRPr="00FF4942">
              <w:rPr>
                <w:rFonts w:ascii="TH SarabunIT๙" w:hAnsi="TH SarabunIT๙" w:cs="TH SarabunIT๙" w:hint="cs"/>
                <w:color w:val="000000"/>
                <w:spacing w:val="-6"/>
                <w:sz w:val="32"/>
                <w:szCs w:val="32"/>
                <w:cs/>
              </w:rPr>
              <w:t>/</w:t>
            </w:r>
            <w:r w:rsidR="00FC2192" w:rsidRPr="00FF4942">
              <w:rPr>
                <w:rFonts w:ascii="TH SarabunIT๙" w:hAnsi="TH SarabunIT๙" w:cs="TH SarabunIT๙"/>
                <w:color w:val="000000"/>
                <w:spacing w:val="-6"/>
                <w:sz w:val="32"/>
                <w:szCs w:val="32"/>
                <w:cs/>
              </w:rPr>
              <w:t>แผลสดอุบัติเหตุ</w:t>
            </w:r>
            <w:r w:rsidR="00AE44C7" w:rsidRPr="00FF4942">
              <w:rPr>
                <w:rFonts w:ascii="TH SarabunIT๙" w:hAnsi="TH SarabunIT๙" w:cs="TH SarabunIT๙" w:hint="cs"/>
                <w:color w:val="000000"/>
                <w:spacing w:val="-6"/>
                <w:sz w:val="32"/>
                <w:szCs w:val="32"/>
                <w:cs/>
              </w:rPr>
              <w:t>/</w:t>
            </w:r>
            <w:r w:rsidR="00FC2192" w:rsidRPr="00FF4942">
              <w:rPr>
                <w:rFonts w:ascii="TH SarabunIT๙" w:hAnsi="TH SarabunIT๙" w:cs="TH SarabunIT๙"/>
                <w:color w:val="000000"/>
                <w:spacing w:val="-6"/>
                <w:sz w:val="32"/>
                <w:szCs w:val="32"/>
                <w:cs/>
              </w:rPr>
              <w:t xml:space="preserve">สตรีคลอดปกติครบกำหนดคลอดทางช่องคลอด ไม่เกินค่าเฉลี่ยของประเทศ ทั้ง 4 ตัวชี้วัด </w:t>
            </w:r>
            <w:r w:rsidRPr="00FF4942"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  <w:t xml:space="preserve">( </w:t>
            </w:r>
            <w:r w:rsidRPr="00FF4942">
              <w:rPr>
                <w:rFonts w:ascii="TH SarabunIT๙" w:hAnsi="TH SarabunIT๙" w:cs="TH SarabunIT๙"/>
                <w:spacing w:val="-6"/>
                <w:sz w:val="32"/>
                <w:szCs w:val="32"/>
              </w:rPr>
              <w:t>RI</w:t>
            </w:r>
            <w:r w:rsidRPr="00FF4942"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  <w:t xml:space="preserve"> ≤ 20 %</w:t>
            </w:r>
            <w:r w:rsidRPr="00FF4942">
              <w:rPr>
                <w:rFonts w:ascii="TH SarabunIT๙" w:hAnsi="TH SarabunIT๙" w:cs="TH SarabunIT๙"/>
                <w:spacing w:val="-6"/>
                <w:sz w:val="32"/>
                <w:szCs w:val="32"/>
              </w:rPr>
              <w:t xml:space="preserve">, AD ≤ </w:t>
            </w:r>
            <w:r w:rsidRPr="00FF4942"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  <w:t>20 %</w:t>
            </w:r>
            <w:r w:rsidRPr="00FF4942">
              <w:rPr>
                <w:rFonts w:ascii="TH SarabunIT๙" w:hAnsi="TH SarabunIT๙" w:cs="TH SarabunIT๙"/>
                <w:spacing w:val="-6"/>
                <w:sz w:val="32"/>
                <w:szCs w:val="32"/>
              </w:rPr>
              <w:t xml:space="preserve">, FTW ≤ </w:t>
            </w:r>
            <w:r w:rsidRPr="00FF4942"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  <w:t>40 %</w:t>
            </w:r>
            <w:r w:rsidRPr="00FF4942">
              <w:rPr>
                <w:rFonts w:ascii="TH SarabunIT๙" w:hAnsi="TH SarabunIT๙" w:cs="TH SarabunIT๙"/>
                <w:spacing w:val="-6"/>
                <w:sz w:val="32"/>
                <w:szCs w:val="32"/>
              </w:rPr>
              <w:t xml:space="preserve">, APL ≤ </w:t>
            </w:r>
            <w:r w:rsidRPr="00FF4942"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  <w:t>10 %)</w:t>
            </w:r>
            <w:r w:rsidRPr="00FF4942">
              <w:rPr>
                <w:rFonts w:ascii="TH SarabunIT๙" w:hAnsi="TH SarabunIT๙" w:cs="TH SarabunIT๙"/>
                <w:color w:val="000000"/>
                <w:spacing w:val="-6"/>
                <w:sz w:val="32"/>
                <w:szCs w:val="32"/>
              </w:rPr>
              <w:t xml:space="preserve"> </w:t>
            </w:r>
          </w:p>
          <w:p w:rsidR="00FC2192" w:rsidRPr="00FF4942" w:rsidRDefault="00A03CA8" w:rsidP="00A03CA8">
            <w:pPr>
              <w:spacing w:line="216" w:lineRule="auto"/>
              <w:ind w:right="-95"/>
              <w:contextualSpacing/>
              <w:rPr>
                <w:rFonts w:ascii="TH SarabunIT๙" w:hAnsi="TH SarabunIT๙" w:cs="TH SarabunIT๙"/>
                <w:color w:val="000000"/>
                <w:spacing w:val="-6"/>
                <w:sz w:val="32"/>
                <w:szCs w:val="32"/>
              </w:rPr>
            </w:pPr>
            <w:r w:rsidRPr="00FF4942">
              <w:rPr>
                <w:rFonts w:ascii="TH SarabunIT๙" w:hAnsi="TH SarabunIT๙" w:cs="TH SarabunIT๙"/>
                <w:color w:val="000000"/>
                <w:spacing w:val="-6"/>
                <w:sz w:val="32"/>
                <w:szCs w:val="32"/>
                <w:cs/>
              </w:rPr>
              <w:t xml:space="preserve">7. </w:t>
            </w:r>
            <w:r w:rsidR="00FC2192" w:rsidRPr="00FF4942">
              <w:rPr>
                <w:rFonts w:ascii="TH SarabunIT๙" w:hAnsi="TH SarabunIT๙" w:cs="TH SarabunIT๙"/>
                <w:color w:val="000000"/>
                <w:spacing w:val="-6"/>
                <w:sz w:val="32"/>
                <w:szCs w:val="32"/>
                <w:cs/>
              </w:rPr>
              <w:t>การใช้ยา</w:t>
            </w:r>
            <w:r w:rsidR="00FC2192" w:rsidRPr="00FF4942">
              <w:rPr>
                <w:rFonts w:ascii="TH SarabunIT๙" w:hAnsi="TH SarabunIT๙" w:cs="TH SarabunIT๙"/>
                <w:color w:val="000000"/>
                <w:spacing w:val="-6"/>
                <w:sz w:val="32"/>
                <w:szCs w:val="32"/>
              </w:rPr>
              <w:t>NSAIDs</w:t>
            </w:r>
            <w:r w:rsidR="00FC2192" w:rsidRPr="00FF4942">
              <w:rPr>
                <w:rFonts w:ascii="TH SarabunIT๙" w:hAnsi="TH SarabunIT๙" w:cs="TH SarabunIT๙"/>
                <w:color w:val="000000"/>
                <w:spacing w:val="-6"/>
                <w:sz w:val="32"/>
                <w:szCs w:val="32"/>
                <w:cs/>
              </w:rPr>
              <w:t xml:space="preserve">ผู้ป่วยโรคไตเรื้อรังระดับ 3 ขึ้นไป </w:t>
            </w:r>
            <w:r w:rsidR="00AE44C7" w:rsidRPr="00FF4942">
              <w:rPr>
                <w:rFonts w:ascii="TH SarabunIT๙" w:hAnsi="TH SarabunIT๙" w:cs="TH SarabunIT๙"/>
                <w:color w:val="000000"/>
                <w:spacing w:val="-6"/>
                <w:sz w:val="32"/>
                <w:szCs w:val="32"/>
                <w:cs/>
              </w:rPr>
              <w:t>≤</w:t>
            </w:r>
            <w:r w:rsidR="00FC2192" w:rsidRPr="00FF4942">
              <w:rPr>
                <w:rFonts w:ascii="TH SarabunIT๙" w:hAnsi="TH SarabunIT๙" w:cs="TH SarabunIT๙"/>
                <w:color w:val="000000"/>
                <w:spacing w:val="-6"/>
                <w:sz w:val="32"/>
                <w:szCs w:val="32"/>
                <w:cs/>
              </w:rPr>
              <w:t xml:space="preserve">ร้อยละ10 </w:t>
            </w:r>
          </w:p>
          <w:p w:rsidR="00FC2192" w:rsidRPr="00FF4942" w:rsidRDefault="00A03CA8" w:rsidP="00A03CA8">
            <w:pPr>
              <w:spacing w:line="216" w:lineRule="auto"/>
              <w:contextualSpacing/>
              <w:rPr>
                <w:rFonts w:ascii="TH SarabunIT๙" w:hAnsi="TH SarabunIT๙" w:cs="TH SarabunIT๙"/>
                <w:color w:val="000000"/>
                <w:spacing w:val="-6"/>
                <w:sz w:val="32"/>
                <w:szCs w:val="32"/>
              </w:rPr>
            </w:pPr>
            <w:r w:rsidRPr="00FF4942">
              <w:rPr>
                <w:rFonts w:ascii="TH SarabunIT๙" w:hAnsi="TH SarabunIT๙" w:cs="TH SarabunIT๙"/>
                <w:color w:val="000000"/>
                <w:spacing w:val="-6"/>
                <w:sz w:val="32"/>
                <w:szCs w:val="32"/>
                <w:cs/>
              </w:rPr>
              <w:t xml:space="preserve">8. </w:t>
            </w:r>
            <w:r w:rsidR="00FC2192" w:rsidRPr="00FF4942">
              <w:rPr>
                <w:rFonts w:ascii="TH SarabunIT๙" w:hAnsi="TH SarabunIT๙" w:cs="TH SarabunIT๙"/>
                <w:color w:val="000000"/>
                <w:spacing w:val="-6"/>
                <w:sz w:val="32"/>
                <w:szCs w:val="32"/>
                <w:cs/>
              </w:rPr>
              <w:t xml:space="preserve">การใช้ยา </w:t>
            </w:r>
            <w:proofErr w:type="spellStart"/>
            <w:r w:rsidR="00FC2192" w:rsidRPr="00FF4942">
              <w:rPr>
                <w:rFonts w:ascii="TH SarabunIT๙" w:hAnsi="TH SarabunIT๙" w:cs="TH SarabunIT๙"/>
                <w:color w:val="000000"/>
                <w:spacing w:val="-6"/>
                <w:sz w:val="32"/>
                <w:szCs w:val="32"/>
              </w:rPr>
              <w:t>glibenclamide</w:t>
            </w:r>
            <w:proofErr w:type="spellEnd"/>
            <w:r w:rsidR="00FC2192" w:rsidRPr="00FF4942">
              <w:rPr>
                <w:rFonts w:ascii="TH SarabunIT๙" w:hAnsi="TH SarabunIT๙" w:cs="TH SarabunIT๙"/>
                <w:color w:val="000000"/>
                <w:spacing w:val="-6"/>
                <w:sz w:val="32"/>
                <w:szCs w:val="32"/>
              </w:rPr>
              <w:t xml:space="preserve"> </w:t>
            </w:r>
            <w:r w:rsidR="00FC2192" w:rsidRPr="00FF4942">
              <w:rPr>
                <w:rFonts w:ascii="TH SarabunIT๙" w:hAnsi="TH SarabunIT๙" w:cs="TH SarabunIT๙"/>
                <w:color w:val="000000"/>
                <w:spacing w:val="-6"/>
                <w:sz w:val="32"/>
                <w:szCs w:val="32"/>
                <w:cs/>
              </w:rPr>
              <w:t xml:space="preserve">ในผู้ป่วยสูงอายุ หรือไตทำงานบกพร่อง </w:t>
            </w:r>
            <w:r w:rsidR="00AE44C7" w:rsidRPr="00FF4942">
              <w:rPr>
                <w:rFonts w:ascii="TH SarabunIT๙" w:hAnsi="TH SarabunIT๙" w:cs="TH SarabunIT๙"/>
                <w:color w:val="000000"/>
                <w:spacing w:val="-6"/>
                <w:sz w:val="32"/>
                <w:szCs w:val="32"/>
                <w:cs/>
              </w:rPr>
              <w:t>≤</w:t>
            </w:r>
            <w:r w:rsidR="00FC2192" w:rsidRPr="00FF4942">
              <w:rPr>
                <w:rFonts w:ascii="TH SarabunIT๙" w:hAnsi="TH SarabunIT๙" w:cs="TH SarabunIT๙"/>
                <w:color w:val="000000"/>
                <w:spacing w:val="-6"/>
                <w:sz w:val="32"/>
                <w:szCs w:val="32"/>
                <w:cs/>
              </w:rPr>
              <w:t>ร้อยละ 5</w:t>
            </w:r>
          </w:p>
          <w:p w:rsidR="00FC2192" w:rsidRPr="00FF4942" w:rsidRDefault="00A03CA8" w:rsidP="00FC2192">
            <w:pPr>
              <w:spacing w:line="216" w:lineRule="auto"/>
              <w:ind w:right="-108"/>
              <w:contextualSpacing/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</w:rPr>
            </w:pPr>
            <w:r w:rsidRPr="00FF4942">
              <w:rPr>
                <w:rFonts w:ascii="TH SarabunIT๙" w:hAnsi="TH SarabunIT๙" w:cs="TH SarabunIT๙"/>
                <w:color w:val="000000"/>
                <w:spacing w:val="-6"/>
                <w:sz w:val="32"/>
                <w:szCs w:val="32"/>
                <w:cs/>
              </w:rPr>
              <w:t xml:space="preserve">9. </w:t>
            </w:r>
            <w:r w:rsidR="00FC2192" w:rsidRPr="00FF4942">
              <w:rPr>
                <w:rFonts w:ascii="TH SarabunIT๙" w:hAnsi="TH SarabunIT๙" w:cs="TH SarabunIT๙"/>
                <w:color w:val="000000"/>
                <w:spacing w:val="-6"/>
                <w:sz w:val="32"/>
                <w:szCs w:val="32"/>
                <w:cs/>
              </w:rPr>
              <w:t xml:space="preserve">การไม่ใช้ยาที่ห้ามใช้ในสตรีตั้งครรภ์ ได้แก่ </w:t>
            </w:r>
            <w:r w:rsidR="00FC2192" w:rsidRPr="00FF4942">
              <w:rPr>
                <w:rFonts w:ascii="TH SarabunIT๙" w:hAnsi="TH SarabunIT๙" w:cs="TH SarabunIT๙"/>
                <w:color w:val="000000"/>
                <w:spacing w:val="-6"/>
                <w:sz w:val="32"/>
                <w:szCs w:val="32"/>
              </w:rPr>
              <w:t xml:space="preserve">warfarin*, </w:t>
            </w:r>
            <w:r w:rsidR="00FC2192" w:rsidRPr="00FF4942"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</w:rPr>
              <w:t xml:space="preserve">statins, ergots </w:t>
            </w:r>
            <w:r w:rsidR="00FC2192" w:rsidRPr="00FF4942"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  <w:cs/>
              </w:rPr>
              <w:t xml:space="preserve">(* ยกเว้นกรณีใส่ </w:t>
            </w:r>
            <w:r w:rsidR="00FC2192" w:rsidRPr="00FF4942"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</w:rPr>
              <w:t>mechanical heart valve)</w:t>
            </w:r>
          </w:p>
          <w:p w:rsidR="00A03CA8" w:rsidRPr="00FF4942" w:rsidRDefault="00A03CA8" w:rsidP="00FC2192">
            <w:pPr>
              <w:spacing w:line="216" w:lineRule="auto"/>
              <w:ind w:right="-108"/>
              <w:contextualSpacing/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</w:rPr>
            </w:pPr>
            <w:r w:rsidRPr="00FF4942"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</w:rPr>
              <w:t xml:space="preserve">10. </w:t>
            </w:r>
            <w:r w:rsidRPr="00FF4942"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  <w:cs/>
              </w:rPr>
              <w:t xml:space="preserve">ผู้ป่วยความดันเลือดสูงทั่วไป ที่ใช้ </w:t>
            </w:r>
            <w:r w:rsidRPr="00FF4942"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</w:rPr>
              <w:t xml:space="preserve">RAS blockade (ACEI/ARB/Renin inhibitor) 2 </w:t>
            </w:r>
            <w:r w:rsidRPr="00FF4942"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  <w:cs/>
              </w:rPr>
              <w:t>ชนิดร่วมกันในการรักษาภาวะความดันเลือดสูงร้อยละ 0</w:t>
            </w:r>
          </w:p>
          <w:p w:rsidR="00A03CA8" w:rsidRPr="00FF4942" w:rsidRDefault="00A03CA8" w:rsidP="00FC2192">
            <w:pPr>
              <w:spacing w:line="216" w:lineRule="auto"/>
              <w:ind w:right="-108"/>
              <w:contextualSpacing/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</w:rPr>
            </w:pPr>
            <w:r w:rsidRPr="00FF4942"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  <w:cs/>
              </w:rPr>
              <w:t>11.</w:t>
            </w:r>
            <w:r w:rsidR="007817B7" w:rsidRPr="00FF4942">
              <w:rPr>
                <w:rFonts w:ascii="TH SarabunIT๙" w:hAnsi="TH SarabunIT๙" w:cs="TH SarabunIT๙" w:hint="cs"/>
                <w:color w:val="000000"/>
                <w:spacing w:val="-12"/>
                <w:sz w:val="32"/>
                <w:szCs w:val="32"/>
                <w:cs/>
              </w:rPr>
              <w:t xml:space="preserve"> </w:t>
            </w:r>
            <w:r w:rsidRPr="00FF4942"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  <w:cs/>
              </w:rPr>
              <w:t>ร้อยละผู้ป่วยเบาหวานที่ใช้ยา</w:t>
            </w:r>
            <w:r w:rsidRPr="00FF4942"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</w:rPr>
              <w:t>Metformin</w:t>
            </w:r>
            <w:r w:rsidRPr="00FF4942"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  <w:cs/>
              </w:rPr>
              <w:t xml:space="preserve">เป็นยาชนิดเดียวหรือร่วมกับยาอื่น เพื่อควบคุมระดับน้ำตาล โดยไม่มีข้อห้ามใช้(ห้ามใช้หาก </w:t>
            </w:r>
            <w:r w:rsidRPr="00FF4942"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</w:rPr>
              <w:t xml:space="preserve">e-GFR </w:t>
            </w:r>
            <w:r w:rsidRPr="00FF4942"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  <w:cs/>
              </w:rPr>
              <w:t>น้อยกว่า 60มล./นาที/1.73</w:t>
            </w:r>
            <w:proofErr w:type="spellStart"/>
            <w:r w:rsidRPr="00FF4942"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  <w:cs/>
              </w:rPr>
              <w:t>ตร</w:t>
            </w:r>
            <w:proofErr w:type="spellEnd"/>
            <w:r w:rsidRPr="00FF4942"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  <w:cs/>
              </w:rPr>
              <w:t>.ม.)</w:t>
            </w:r>
            <w:r w:rsidRPr="00FF4942"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</w:rPr>
              <w:t xml:space="preserve"> ≥ </w:t>
            </w:r>
            <w:r w:rsidRPr="00FF4942"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  <w:cs/>
              </w:rPr>
              <w:t>ร้อยละ 80</w:t>
            </w:r>
          </w:p>
          <w:p w:rsidR="00A03CA8" w:rsidRPr="00FF4942" w:rsidRDefault="00A03CA8" w:rsidP="00FC2192">
            <w:pPr>
              <w:spacing w:line="216" w:lineRule="auto"/>
              <w:ind w:right="-108"/>
              <w:contextualSpacing/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</w:rPr>
            </w:pPr>
            <w:r w:rsidRPr="00FF4942"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  <w:cs/>
              </w:rPr>
              <w:t>12.</w:t>
            </w:r>
            <w:r w:rsidR="007817B7" w:rsidRPr="00FF4942">
              <w:rPr>
                <w:rFonts w:ascii="TH SarabunIT๙" w:hAnsi="TH SarabunIT๙" w:cs="TH SarabunIT๙" w:hint="cs"/>
                <w:color w:val="000000"/>
                <w:spacing w:val="-12"/>
                <w:sz w:val="32"/>
                <w:szCs w:val="32"/>
                <w:cs/>
              </w:rPr>
              <w:t xml:space="preserve"> </w:t>
            </w:r>
            <w:r w:rsidRPr="00FF4942"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  <w:cs/>
              </w:rPr>
              <w:t xml:space="preserve">ร้อยละผู้ป่วยที่มีการใช้ยาในกลุ่ม </w:t>
            </w:r>
            <w:r w:rsidRPr="00FF4942"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</w:rPr>
              <w:t>NSAIDs</w:t>
            </w:r>
            <w:r w:rsidRPr="00FF4942"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  <w:cs/>
              </w:rPr>
              <w:t xml:space="preserve">ซ้ำซ้อน≤ร้อยละ5 </w:t>
            </w:r>
            <w:r w:rsidR="005870F6">
              <w:rPr>
                <w:rFonts w:ascii="TH SarabunIT๙" w:hAnsi="TH SarabunIT๙" w:cs="TH SarabunIT๙" w:hint="cs"/>
                <w:color w:val="000000"/>
                <w:spacing w:val="-12"/>
                <w:sz w:val="32"/>
                <w:szCs w:val="32"/>
                <w:cs/>
              </w:rPr>
              <w:t xml:space="preserve">    </w:t>
            </w:r>
            <w:r w:rsidRPr="00FF4942"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  <w:cs/>
              </w:rPr>
              <w:t>13.</w:t>
            </w:r>
            <w:r w:rsidR="007817B7" w:rsidRPr="00FF4942">
              <w:rPr>
                <w:rFonts w:ascii="TH SarabunIT๙" w:hAnsi="TH SarabunIT๙" w:cs="TH SarabunIT๙" w:hint="cs"/>
                <w:color w:val="000000"/>
                <w:spacing w:val="-12"/>
                <w:sz w:val="32"/>
                <w:szCs w:val="32"/>
                <w:cs/>
              </w:rPr>
              <w:t xml:space="preserve"> </w:t>
            </w:r>
            <w:r w:rsidRPr="00FF4942"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  <w:cs/>
              </w:rPr>
              <w:t xml:space="preserve">ร้อยละผู้ป่วยโรคหืดเรื้อรังที่ได้รับยา </w:t>
            </w:r>
            <w:r w:rsidRPr="00FF4942"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</w:rPr>
              <w:t xml:space="preserve">Inhaled corticosteroid ≥ </w:t>
            </w:r>
            <w:r w:rsidRPr="00FF4942"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  <w:cs/>
              </w:rPr>
              <w:t>ร้อยละ 80</w:t>
            </w:r>
          </w:p>
          <w:p w:rsidR="00A03CA8" w:rsidRPr="00FF4942" w:rsidRDefault="00A03CA8" w:rsidP="00FC2192">
            <w:pPr>
              <w:spacing w:line="216" w:lineRule="auto"/>
              <w:ind w:right="-108"/>
              <w:contextualSpacing/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  <w:cs/>
              </w:rPr>
            </w:pPr>
            <w:r w:rsidRPr="00FF4942"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</w:rPr>
              <w:t>1</w:t>
            </w:r>
            <w:r w:rsidR="007817B7" w:rsidRPr="00FF4942"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</w:rPr>
              <w:t>4</w:t>
            </w:r>
            <w:r w:rsidRPr="00FF4942"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</w:rPr>
              <w:t>.</w:t>
            </w:r>
            <w:r w:rsidR="007817B7" w:rsidRPr="00FF4942"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</w:rPr>
              <w:t xml:space="preserve"> </w:t>
            </w:r>
            <w:r w:rsidRPr="00FF4942"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  <w:cs/>
              </w:rPr>
              <w:t xml:space="preserve">ร้อยละผู้ป่วยนอกสูงอายุที่ใช้ยากลุ่ม </w:t>
            </w:r>
            <w:r w:rsidRPr="00FF4942"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</w:rPr>
              <w:t xml:space="preserve">Long-acting benzodiazepine </w:t>
            </w:r>
            <w:r w:rsidRPr="00FF4942"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  <w:cs/>
              </w:rPr>
              <w:t xml:space="preserve">ได้แก่ </w:t>
            </w:r>
            <w:proofErr w:type="spellStart"/>
            <w:r w:rsidRPr="00FF4942"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</w:rPr>
              <w:t>Chlordiazepoxide</w:t>
            </w:r>
            <w:proofErr w:type="spellEnd"/>
            <w:r w:rsidRPr="00FF4942"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</w:rPr>
              <w:t xml:space="preserve">, Diazepam, Dipotassium </w:t>
            </w:r>
            <w:proofErr w:type="spellStart"/>
            <w:r w:rsidRPr="00FF4942"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</w:rPr>
              <w:t>chlorazepate</w:t>
            </w:r>
            <w:proofErr w:type="spellEnd"/>
            <w:r w:rsidR="007817B7" w:rsidRPr="00FF4942"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</w:rPr>
              <w:t>≤</w:t>
            </w:r>
            <w:r w:rsidR="007817B7" w:rsidRPr="00FF4942"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  <w:cs/>
              </w:rPr>
              <w:t>ร้อยละ 5</w:t>
            </w:r>
          </w:p>
          <w:p w:rsidR="00A03CA8" w:rsidRPr="00FF4942" w:rsidRDefault="007817B7" w:rsidP="00A03CA8">
            <w:pPr>
              <w:spacing w:line="216" w:lineRule="auto"/>
              <w:ind w:right="-108"/>
              <w:contextualSpacing/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</w:rPr>
            </w:pPr>
            <w:r w:rsidRPr="00FF4942"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</w:rPr>
              <w:t xml:space="preserve">15. </w:t>
            </w:r>
            <w:r w:rsidRPr="00FF4942"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  <w:cs/>
              </w:rPr>
              <w:t>ร้อยละผู้ป่วยเด็กที่ได้รับการวินิจฉัยเป็นโรคติดเชื้อทางเดินหายใจและได้รับยาต้าน</w:t>
            </w:r>
            <w:proofErr w:type="spellStart"/>
            <w:r w:rsidRPr="00FF4942"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  <w:cs/>
              </w:rPr>
              <w:t>ฮีสตา</w:t>
            </w:r>
            <w:proofErr w:type="spellEnd"/>
            <w:r w:rsidRPr="00FF4942"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  <w:cs/>
              </w:rPr>
              <w:t xml:space="preserve">มีนชนิด </w:t>
            </w:r>
            <w:r w:rsidRPr="00FF4942"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</w:rPr>
              <w:t>non-sedating ≤</w:t>
            </w:r>
            <w:r w:rsidRPr="00FF4942"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  <w:cs/>
              </w:rPr>
              <w:t>ร้อยละ 20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A03CA8" w:rsidRPr="00FF4942" w:rsidRDefault="0097049B" w:rsidP="00A03CA8">
            <w:pPr>
              <w:ind w:right="-125"/>
              <w:rPr>
                <w:rFonts w:ascii="TH SarabunIT๙" w:hAnsi="TH SarabunIT๙" w:cs="TH SarabunIT๙"/>
                <w:spacing w:val="-1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pacing w:val="-6"/>
                <w:sz w:val="32"/>
                <w:szCs w:val="32"/>
                <w:cs/>
              </w:rPr>
              <w:t xml:space="preserve">- </w:t>
            </w:r>
            <w:r w:rsidR="00A03CA8" w:rsidRPr="00FF4942">
              <w:rPr>
                <w:rFonts w:ascii="TH SarabunIT๙" w:hAnsi="TH SarabunIT๙" w:cs="TH SarabunIT๙"/>
                <w:color w:val="000000"/>
                <w:spacing w:val="-6"/>
                <w:sz w:val="32"/>
                <w:szCs w:val="32"/>
                <w:cs/>
              </w:rPr>
              <w:t>จำนวน รพ.สต.ไม่น้อยกว่าร้อยละ 80 ของ รพ.สต.ทั้งหมดในเครือข่ายระดับอำเภอ ที่มีอัตราการใช้ยาปฏิชีวนะในกลุ่มโรคติดเชื้อทางเดินหายใจส่วนบนและโรคอุจจาระร่วงเฉียบพลันผ่านเกณฑ์เป้าหมายทั้ง 2 โรค</w:t>
            </w:r>
          </w:p>
          <w:p w:rsidR="00FC2192" w:rsidRPr="00FF4942" w:rsidRDefault="00A03CA8" w:rsidP="00A03CA8">
            <w:pPr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FF4942">
              <w:rPr>
                <w:rFonts w:ascii="TH SarabunIT๙" w:hAnsi="TH SarabunIT๙" w:cs="TH SarabunIT๙"/>
                <w:spacing w:val="-10"/>
                <w:sz w:val="32"/>
                <w:szCs w:val="32"/>
                <w:cs/>
              </w:rPr>
              <w:t xml:space="preserve">(เกณฑ์ </w:t>
            </w:r>
            <w:r w:rsidRPr="00FF4942">
              <w:rPr>
                <w:rFonts w:ascii="TH SarabunIT๙" w:hAnsi="TH SarabunIT๙" w:cs="TH SarabunIT๙"/>
                <w:spacing w:val="-10"/>
                <w:sz w:val="32"/>
                <w:szCs w:val="32"/>
              </w:rPr>
              <w:t xml:space="preserve">RI </w:t>
            </w:r>
            <w:r w:rsidRPr="00FF4942">
              <w:rPr>
                <w:rFonts w:ascii="TH SarabunIT๙" w:hAnsi="TH SarabunIT๙" w:cs="TH SarabunIT๙"/>
                <w:color w:val="000000"/>
                <w:spacing w:val="-6"/>
                <w:sz w:val="32"/>
                <w:szCs w:val="32"/>
              </w:rPr>
              <w:t xml:space="preserve">≤ 20 %, AD </w:t>
            </w:r>
            <w:r w:rsidRPr="00FF4942">
              <w:rPr>
                <w:rFonts w:ascii="TH SarabunIT๙" w:hAnsi="TH SarabunIT๙" w:cs="TH SarabunIT๙"/>
                <w:spacing w:val="-10"/>
                <w:sz w:val="32"/>
                <w:szCs w:val="32"/>
              </w:rPr>
              <w:t>≤ 20 %</w:t>
            </w:r>
            <w:r w:rsidRPr="00FF4942">
              <w:rPr>
                <w:rFonts w:ascii="TH SarabunIT๙" w:hAnsi="TH SarabunIT๙" w:cs="TH SarabunIT๙"/>
                <w:spacing w:val="-10"/>
                <w:sz w:val="32"/>
                <w:szCs w:val="32"/>
                <w:cs/>
              </w:rPr>
              <w:t>)</w:t>
            </w:r>
          </w:p>
        </w:tc>
      </w:tr>
    </w:tbl>
    <w:p w:rsidR="00CB2432" w:rsidRDefault="00CB2432" w:rsidP="00CB2432">
      <w:pPr>
        <w:tabs>
          <w:tab w:val="left" w:pos="1276"/>
        </w:tabs>
        <w:ind w:left="1134" w:hanging="1134"/>
        <w:rPr>
          <w:rFonts w:ascii="TH SarabunIT๙" w:hAnsi="TH SarabunIT๙" w:cs="TH SarabunIT๙"/>
          <w:sz w:val="32"/>
          <w:szCs w:val="32"/>
        </w:rPr>
      </w:pPr>
    </w:p>
    <w:p w:rsidR="00B53ACF" w:rsidRPr="00FD5129" w:rsidRDefault="00B53ACF" w:rsidP="00B53ACF">
      <w:pPr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FD5129">
        <w:rPr>
          <w:rFonts w:ascii="TH SarabunIT๙" w:hAnsi="TH SarabunIT๙" w:cs="TH SarabunIT๙"/>
          <w:b/>
          <w:bCs/>
          <w:sz w:val="32"/>
          <w:szCs w:val="32"/>
        </w:rPr>
        <w:lastRenderedPageBreak/>
        <w:t xml:space="preserve">5. </w:t>
      </w:r>
      <w:r w:rsidR="006A78D0" w:rsidRPr="00FD5129">
        <w:rPr>
          <w:rFonts w:ascii="TH SarabunIT๙" w:hAnsi="TH SarabunIT๙" w:cs="TH SarabunIT๙" w:hint="cs"/>
          <w:b/>
          <w:bCs/>
          <w:sz w:val="32"/>
          <w:szCs w:val="32"/>
          <w:cs/>
        </w:rPr>
        <w:t>สูตรการคำนวณ: ไม่มี</w:t>
      </w:r>
    </w:p>
    <w:p w:rsidR="00B53ACF" w:rsidRPr="00FD5129" w:rsidRDefault="00B53ACF" w:rsidP="00B53ACF">
      <w:pPr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B53ACF" w:rsidRPr="00FD5129" w:rsidRDefault="00B53ACF" w:rsidP="00B53ACF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FD5129">
        <w:rPr>
          <w:rFonts w:ascii="TH SarabunIT๙" w:hAnsi="TH SarabunIT๙" w:cs="TH SarabunIT๙"/>
          <w:b/>
          <w:bCs/>
          <w:sz w:val="32"/>
          <w:szCs w:val="32"/>
        </w:rPr>
        <w:t xml:space="preserve">6. </w:t>
      </w:r>
      <w:r w:rsidR="006A78D0" w:rsidRPr="00FD5129">
        <w:rPr>
          <w:rFonts w:ascii="TH SarabunIT๙" w:hAnsi="TH SarabunIT๙" w:cs="TH SarabunIT๙" w:hint="cs"/>
          <w:b/>
          <w:bCs/>
          <w:sz w:val="32"/>
          <w:szCs w:val="32"/>
          <w:cs/>
        </w:rPr>
        <w:t>เกณฑ์การให้คะแนน:</w:t>
      </w:r>
    </w:p>
    <w:p w:rsidR="00B53ACF" w:rsidRPr="00FD5129" w:rsidRDefault="00B53ACF" w:rsidP="00B53ACF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FD5129">
        <w:rPr>
          <w:rFonts w:ascii="TH SarabunIT๙" w:hAnsi="TH SarabunIT๙" w:cs="TH SarabunIT๙"/>
          <w:b/>
          <w:bCs/>
          <w:sz w:val="32"/>
          <w:szCs w:val="32"/>
        </w:rPr>
        <w:tab/>
      </w:r>
      <w:r w:rsidR="009D451B" w:rsidRPr="00FD5129">
        <w:rPr>
          <w:rFonts w:ascii="TH SarabunIT๙" w:hAnsi="TH SarabunIT๙" w:cs="TH SarabunIT๙"/>
          <w:sz w:val="32"/>
          <w:szCs w:val="32"/>
          <w:cs/>
        </w:rPr>
        <w:t>กำหนดเกณฑ์การให้คะแนนตามความก้าว</w:t>
      </w:r>
      <w:r w:rsidRPr="00FD5129">
        <w:rPr>
          <w:rFonts w:ascii="TH SarabunIT๙" w:hAnsi="TH SarabunIT๙" w:cs="TH SarabunIT๙"/>
          <w:sz w:val="32"/>
          <w:szCs w:val="32"/>
          <w:cs/>
        </w:rPr>
        <w:t>หน้าของการดำเนินงานแต่ละระดับ ดังนี้</w:t>
      </w:r>
    </w:p>
    <w:p w:rsidR="00B53ACF" w:rsidRPr="00770D8F" w:rsidRDefault="00B53ACF" w:rsidP="00B53ACF">
      <w:pPr>
        <w:jc w:val="thaiDistribute"/>
        <w:rPr>
          <w:rFonts w:ascii="TH SarabunIT๙" w:hAnsi="TH SarabunIT๙" w:cs="TH SarabunIT๙"/>
          <w:sz w:val="16"/>
          <w:szCs w:val="16"/>
          <w:cs/>
        </w:rPr>
      </w:pPr>
    </w:p>
    <w:tbl>
      <w:tblPr>
        <w:tblStyle w:val="a9"/>
        <w:tblW w:w="7054" w:type="dxa"/>
        <w:tblInd w:w="988" w:type="dxa"/>
        <w:tblLook w:val="04A0" w:firstRow="1" w:lastRow="0" w:firstColumn="1" w:lastColumn="0" w:noHBand="0" w:noVBand="1"/>
      </w:tblPr>
      <w:tblGrid>
        <w:gridCol w:w="1814"/>
        <w:gridCol w:w="5240"/>
      </w:tblGrid>
      <w:tr w:rsidR="002E39BD" w:rsidRPr="00FD5129" w:rsidTr="00351ED4">
        <w:tc>
          <w:tcPr>
            <w:tcW w:w="1814" w:type="dxa"/>
            <w:shd w:val="clear" w:color="auto" w:fill="EAF1DD" w:themeFill="accent3" w:themeFillTint="33"/>
          </w:tcPr>
          <w:p w:rsidR="002E39BD" w:rsidRPr="00B408D8" w:rsidRDefault="002E39BD" w:rsidP="00E86B0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408D8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ขั้นตอน</w:t>
            </w:r>
            <w:r w:rsidR="00B408D8" w:rsidRPr="00B408D8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การดำเนินงาน</w:t>
            </w:r>
          </w:p>
        </w:tc>
        <w:tc>
          <w:tcPr>
            <w:tcW w:w="5240" w:type="dxa"/>
            <w:shd w:val="clear" w:color="auto" w:fill="EAF1DD" w:themeFill="accent3" w:themeFillTint="33"/>
            <w:vAlign w:val="center"/>
          </w:tcPr>
          <w:p w:rsidR="002E39BD" w:rsidRPr="00B408D8" w:rsidRDefault="00B408D8" w:rsidP="00B408D8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408D8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2E39BD" w:rsidRPr="00FD5129" w:rsidTr="00351ED4">
        <w:tc>
          <w:tcPr>
            <w:tcW w:w="1814" w:type="dxa"/>
          </w:tcPr>
          <w:p w:rsidR="002E39BD" w:rsidRPr="00FD5129" w:rsidRDefault="002E39BD" w:rsidP="00E86B0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  <w:tc>
          <w:tcPr>
            <w:tcW w:w="5240" w:type="dxa"/>
          </w:tcPr>
          <w:p w:rsidR="00FF4942" w:rsidRDefault="00FF4942" w:rsidP="00213021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มีการดำเนินงานดังนี้</w:t>
            </w:r>
          </w:p>
          <w:p w:rsidR="00780997" w:rsidRDefault="00E340B9" w:rsidP="00213021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="00780997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มีการใช้</w:t>
            </w:r>
            <w:r w:rsidR="00213021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แบบ</w:t>
            </w:r>
            <w:r w:rsidR="00780997">
              <w:rPr>
                <w:rFonts w:ascii="TH SarabunIT๙" w:hAnsi="TH SarabunIT๙" w:cs="TH SarabunIT๙"/>
                <w:sz w:val="32"/>
                <w:szCs w:val="32"/>
              </w:rPr>
              <w:t xml:space="preserve">Checklist </w:t>
            </w:r>
            <w:r w:rsidR="00780997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การสั่งใช้ยาปฏิชีวนะในโรคติดเชื้อ </w:t>
            </w:r>
            <w:r w:rsidR="00780997">
              <w:rPr>
                <w:rFonts w:ascii="TH SarabunIT๙" w:hAnsi="TH SarabunIT๙" w:cs="TH SarabunIT๙"/>
                <w:sz w:val="32"/>
                <w:szCs w:val="32"/>
              </w:rPr>
              <w:t>3</w:t>
            </w:r>
            <w:r w:rsidR="00780997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โรค (</w:t>
            </w:r>
            <w:r w:rsidR="00780997">
              <w:rPr>
                <w:rFonts w:ascii="TH SarabunIT๙" w:hAnsi="TH SarabunIT๙" w:cs="TH SarabunIT๙"/>
                <w:sz w:val="32"/>
                <w:szCs w:val="32"/>
              </w:rPr>
              <w:t>URI AD FTW</w:t>
            </w:r>
            <w:r w:rsidR="00780997">
              <w:rPr>
                <w:rFonts w:ascii="TH SarabunIT๙" w:hAnsi="TH SarabunIT๙" w:cs="TH SarabunIT๙" w:hint="cs"/>
                <w:sz w:val="32"/>
                <w:szCs w:val="32"/>
                <w:cs/>
              </w:rPr>
              <w:t>) ทั้งในรพ. และรพ.สต. อย่างต่อเนื่อง</w:t>
            </w:r>
          </w:p>
          <w:p w:rsidR="00602FEA" w:rsidRDefault="00E340B9" w:rsidP="00213021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="00602FEA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สตรีตั้งครรภ์รวมทั้งมีการยกเลิก </w:t>
            </w:r>
            <w:r w:rsidR="00602FEA">
              <w:rPr>
                <w:rFonts w:ascii="TH SarabunIT๙" w:hAnsi="TH SarabunIT๙" w:cs="TH SarabunIT๙"/>
                <w:sz w:val="32"/>
                <w:szCs w:val="32"/>
              </w:rPr>
              <w:t>Standing Order</w:t>
            </w:r>
            <w:r w:rsidR="00602FEA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ในหญิงคลอดปกติครบกำหนดทางช่องคลอด (</w:t>
            </w:r>
            <w:r w:rsidR="00602FEA">
              <w:rPr>
                <w:rFonts w:ascii="TH SarabunIT๙" w:hAnsi="TH SarabunIT๙" w:cs="TH SarabunIT๙"/>
                <w:sz w:val="32"/>
                <w:szCs w:val="32"/>
              </w:rPr>
              <w:t>APL</w:t>
            </w:r>
            <w:r w:rsidR="00602FEA">
              <w:rPr>
                <w:rFonts w:ascii="TH SarabunIT๙" w:hAnsi="TH SarabunIT๙" w:cs="TH SarabunIT๙" w:hint="cs"/>
                <w:sz w:val="32"/>
                <w:szCs w:val="32"/>
                <w:cs/>
              </w:rPr>
              <w:t>)</w:t>
            </w:r>
          </w:p>
          <w:p w:rsidR="00D017D0" w:rsidRPr="00602FEA" w:rsidRDefault="00D017D0" w:rsidP="00213021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-มีระบบการ</w:t>
            </w:r>
            <w:r w:rsidR="00FF4942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เฝ้าระวัง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แจ้งเตือนการใช้ยาด้านความปลอดภัย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Drug interaction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ฯลฯ ตามตัวชี้วัด</w:t>
            </w:r>
            <w:r w:rsidR="00FF4942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รวม 9 ประเด็น</w:t>
            </w:r>
          </w:p>
        </w:tc>
      </w:tr>
      <w:tr w:rsidR="002E39BD" w:rsidRPr="00FD5129" w:rsidTr="00351ED4">
        <w:tc>
          <w:tcPr>
            <w:tcW w:w="1814" w:type="dxa"/>
          </w:tcPr>
          <w:p w:rsidR="002E39BD" w:rsidRPr="00FD5129" w:rsidRDefault="002E39BD" w:rsidP="008E10C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5240" w:type="dxa"/>
          </w:tcPr>
          <w:p w:rsidR="002E39BD" w:rsidRPr="00213021" w:rsidRDefault="00E340B9" w:rsidP="00780997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126389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="00602FEA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มีการวิเคราะห์ข้อมูลและนำเสนอคณะกรรมการ </w:t>
            </w:r>
            <w:r w:rsidR="00602FEA">
              <w:rPr>
                <w:rFonts w:ascii="TH SarabunIT๙" w:hAnsi="TH SarabunIT๙" w:cs="TH SarabunIT๙"/>
                <w:sz w:val="32"/>
                <w:szCs w:val="32"/>
              </w:rPr>
              <w:t>PTC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รพ.</w:t>
            </w:r>
            <w:r w:rsidR="00602FEA">
              <w:rPr>
                <w:rFonts w:ascii="TH SarabunIT๙" w:hAnsi="TH SarabunIT๙" w:cs="TH SarabunIT๙"/>
                <w:sz w:val="32"/>
                <w:szCs w:val="32"/>
              </w:rPr>
              <w:t>/</w:t>
            </w:r>
            <w:proofErr w:type="spellStart"/>
            <w:r w:rsidR="00602FEA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คป</w:t>
            </w:r>
            <w:proofErr w:type="spellEnd"/>
            <w:r w:rsidR="00602FEA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สอ.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/ประชุมอื่นๆที่เกี่ยวข้อง</w:t>
            </w:r>
            <w:r w:rsidR="00602FEA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เพื่อขับเคลื่อนงานทุกเดือน</w:t>
            </w:r>
          </w:p>
        </w:tc>
      </w:tr>
      <w:tr w:rsidR="00602FEA" w:rsidRPr="00FD5129" w:rsidTr="00351ED4">
        <w:tc>
          <w:tcPr>
            <w:tcW w:w="1814" w:type="dxa"/>
          </w:tcPr>
          <w:p w:rsidR="00602FEA" w:rsidRPr="00FD5129" w:rsidRDefault="00602FEA" w:rsidP="00602FE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5240" w:type="dxa"/>
          </w:tcPr>
          <w:p w:rsidR="00E340B9" w:rsidRDefault="00E340B9" w:rsidP="00E340B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ผลการดำเนินงานผ่าน </w:t>
            </w:r>
            <w:r w:rsidR="00602FEA">
              <w:rPr>
                <w:rFonts w:ascii="TH SarabunIT๙" w:hAnsi="TH SarabunIT๙" w:cs="TH SarabunIT๙"/>
                <w:sz w:val="32"/>
                <w:szCs w:val="32"/>
              </w:rPr>
              <w:t>RDU</w:t>
            </w:r>
            <w:r w:rsidR="00602FEA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ขั้นที่ </w:t>
            </w:r>
            <w:r w:rsidR="00602FEA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E340B9" w:rsidRDefault="00E340B9" w:rsidP="00E340B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- AMR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ระดับ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Intermediate </w:t>
            </w:r>
          </w:p>
          <w:p w:rsidR="00602FEA" w:rsidRPr="00780997" w:rsidRDefault="00E340B9" w:rsidP="00E340B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การติดเชื้อดื้อยาในกระแสเลือดลดลง 5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%</w:t>
            </w:r>
          </w:p>
        </w:tc>
      </w:tr>
      <w:tr w:rsidR="00602FEA" w:rsidRPr="00FD5129" w:rsidTr="00351ED4">
        <w:tc>
          <w:tcPr>
            <w:tcW w:w="1814" w:type="dxa"/>
          </w:tcPr>
          <w:p w:rsidR="00602FEA" w:rsidRPr="00FD5129" w:rsidRDefault="00602FEA" w:rsidP="00602FE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</w:p>
        </w:tc>
        <w:tc>
          <w:tcPr>
            <w:tcW w:w="5240" w:type="dxa"/>
          </w:tcPr>
          <w:p w:rsidR="00602FEA" w:rsidRPr="00602FEA" w:rsidRDefault="00126389" w:rsidP="00602FEA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="00602FEA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มีนวัตกรรมหรืองานวิจัย </w:t>
            </w:r>
            <w:r w:rsidR="00602FEA">
              <w:rPr>
                <w:rFonts w:ascii="TH SarabunIT๙" w:hAnsi="TH SarabunIT๙" w:cs="TH SarabunIT๙"/>
                <w:sz w:val="32"/>
                <w:szCs w:val="32"/>
              </w:rPr>
              <w:t>RDU</w:t>
            </w:r>
            <w:r w:rsidR="00602FEA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ตามบริบทของพื้นที่ อย่างน้อย </w:t>
            </w:r>
            <w:r w:rsidR="00602FEA">
              <w:rPr>
                <w:rFonts w:ascii="TH SarabunIT๙" w:hAnsi="TH SarabunIT๙" w:cs="TH SarabunIT๙"/>
                <w:sz w:val="32"/>
                <w:szCs w:val="32"/>
              </w:rPr>
              <w:t>1</w:t>
            </w:r>
            <w:r w:rsidR="00602FEA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เรื่อง</w:t>
            </w:r>
          </w:p>
        </w:tc>
      </w:tr>
      <w:tr w:rsidR="00602FEA" w:rsidRPr="00FD5129" w:rsidTr="00351ED4">
        <w:tc>
          <w:tcPr>
            <w:tcW w:w="1814" w:type="dxa"/>
          </w:tcPr>
          <w:p w:rsidR="00602FEA" w:rsidRPr="00FD5129" w:rsidRDefault="00602FEA" w:rsidP="00602FE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</w:p>
        </w:tc>
        <w:tc>
          <w:tcPr>
            <w:tcW w:w="5240" w:type="dxa"/>
          </w:tcPr>
          <w:p w:rsidR="00602FEA" w:rsidRDefault="00126389" w:rsidP="00602FE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="00602FEA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ผลการดำเนินงาน</w:t>
            </w:r>
            <w:r w:rsidR="00E340B9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ผ่าน</w:t>
            </w:r>
            <w:r w:rsidR="00602FEA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="00602FEA">
              <w:rPr>
                <w:rFonts w:ascii="TH SarabunIT๙" w:hAnsi="TH SarabunIT๙" w:cs="TH SarabunIT๙"/>
                <w:sz w:val="32"/>
                <w:szCs w:val="32"/>
              </w:rPr>
              <w:t>RDU</w:t>
            </w:r>
            <w:r w:rsidR="00602FEA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ขั้นที่ </w:t>
            </w:r>
            <w:r w:rsidR="00E340B9"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  <w:p w:rsidR="00E340B9" w:rsidRDefault="00126389" w:rsidP="00E340B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="00E340B9">
              <w:rPr>
                <w:rFonts w:ascii="TH SarabunIT๙" w:hAnsi="TH SarabunIT๙" w:cs="TH SarabunIT๙"/>
                <w:sz w:val="32"/>
                <w:szCs w:val="32"/>
              </w:rPr>
              <w:t xml:space="preserve">AMR </w:t>
            </w:r>
            <w:r w:rsidR="00E340B9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ระดับ </w:t>
            </w:r>
            <w:r w:rsidR="00E340B9">
              <w:rPr>
                <w:rFonts w:ascii="TH SarabunIT๙" w:hAnsi="TH SarabunIT๙" w:cs="TH SarabunIT๙"/>
                <w:sz w:val="32"/>
                <w:szCs w:val="32"/>
              </w:rPr>
              <w:t xml:space="preserve">Intermediate </w:t>
            </w:r>
          </w:p>
          <w:p w:rsidR="00602FEA" w:rsidRPr="00E340B9" w:rsidRDefault="00E340B9" w:rsidP="00E340B9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="00126389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การติดเชื้อดื้อยาในกระแสเลือดลดลง 7.5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%</w:t>
            </w:r>
          </w:p>
        </w:tc>
      </w:tr>
    </w:tbl>
    <w:p w:rsidR="00B53ACF" w:rsidRDefault="00B53ACF" w:rsidP="00B53ACF">
      <w:pPr>
        <w:rPr>
          <w:rFonts w:ascii="TH SarabunIT๙" w:hAnsi="TH SarabunIT๙" w:cs="TH SarabunIT๙"/>
          <w:sz w:val="32"/>
          <w:szCs w:val="32"/>
        </w:rPr>
      </w:pPr>
    </w:p>
    <w:p w:rsidR="00FF4942" w:rsidRDefault="00FF4942" w:rsidP="00B53ACF">
      <w:pPr>
        <w:rPr>
          <w:rFonts w:ascii="TH SarabunIT๙" w:hAnsi="TH SarabunIT๙" w:cs="TH SarabunIT๙"/>
          <w:sz w:val="32"/>
          <w:szCs w:val="32"/>
        </w:rPr>
      </w:pPr>
    </w:p>
    <w:p w:rsidR="00FF4942" w:rsidRDefault="00FF4942" w:rsidP="00B53ACF">
      <w:pPr>
        <w:rPr>
          <w:rFonts w:ascii="TH SarabunIT๙" w:hAnsi="TH SarabunIT๙" w:cs="TH SarabunIT๙"/>
          <w:sz w:val="32"/>
          <w:szCs w:val="32"/>
        </w:rPr>
      </w:pPr>
    </w:p>
    <w:p w:rsidR="00FF4942" w:rsidRDefault="00FF4942" w:rsidP="00B53ACF">
      <w:pPr>
        <w:rPr>
          <w:rFonts w:ascii="TH SarabunIT๙" w:hAnsi="TH SarabunIT๙" w:cs="TH SarabunIT๙"/>
          <w:sz w:val="32"/>
          <w:szCs w:val="32"/>
        </w:rPr>
      </w:pPr>
    </w:p>
    <w:p w:rsidR="00FF4942" w:rsidRDefault="00FF4942" w:rsidP="00B53ACF">
      <w:pPr>
        <w:rPr>
          <w:rFonts w:ascii="TH SarabunIT๙" w:hAnsi="TH SarabunIT๙" w:cs="TH SarabunIT๙"/>
          <w:sz w:val="32"/>
          <w:szCs w:val="32"/>
        </w:rPr>
      </w:pPr>
    </w:p>
    <w:p w:rsidR="00FF4942" w:rsidRDefault="00FF4942" w:rsidP="00B53ACF">
      <w:pPr>
        <w:rPr>
          <w:rFonts w:ascii="TH SarabunIT๙" w:hAnsi="TH SarabunIT๙" w:cs="TH SarabunIT๙"/>
          <w:sz w:val="32"/>
          <w:szCs w:val="32"/>
        </w:rPr>
      </w:pPr>
    </w:p>
    <w:p w:rsidR="00FF4942" w:rsidRPr="00FD5129" w:rsidRDefault="00FF4942" w:rsidP="00B53ACF">
      <w:pPr>
        <w:rPr>
          <w:rFonts w:ascii="TH SarabunIT๙" w:hAnsi="TH SarabunIT๙" w:cs="TH SarabunIT๙"/>
          <w:sz w:val="32"/>
          <w:szCs w:val="32"/>
        </w:rPr>
      </w:pPr>
    </w:p>
    <w:p w:rsidR="00770D8F" w:rsidRPr="00FD5129" w:rsidRDefault="00770D8F" w:rsidP="00770D8F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</w:rPr>
        <w:t xml:space="preserve">7.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แนวทางการประเมินผล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: </w:t>
      </w:r>
      <w:r w:rsidRPr="00E668AF">
        <w:rPr>
          <w:rFonts w:ascii="TH SarabunIT๙" w:hAnsi="TH SarabunIT๙" w:cs="TH SarabunIT๙"/>
          <w:sz w:val="32"/>
          <w:szCs w:val="32"/>
          <w:cs/>
        </w:rPr>
        <w:t xml:space="preserve">แบ่งเกณฑ์การประเมินเป็น </w:t>
      </w:r>
      <w:r w:rsidRPr="00E668AF">
        <w:rPr>
          <w:rFonts w:ascii="TH SarabunIT๙" w:hAnsi="TH SarabunIT๙" w:cs="TH SarabunIT๙"/>
          <w:sz w:val="32"/>
          <w:szCs w:val="32"/>
        </w:rPr>
        <w:t xml:space="preserve">2 </w:t>
      </w:r>
      <w:r w:rsidRPr="00E668AF">
        <w:rPr>
          <w:rFonts w:ascii="TH SarabunIT๙" w:hAnsi="TH SarabunIT๙" w:cs="TH SarabunIT๙"/>
          <w:sz w:val="32"/>
          <w:szCs w:val="32"/>
          <w:cs/>
        </w:rPr>
        <w:t xml:space="preserve">รอบ ได้แก่ รอบ </w:t>
      </w:r>
      <w:r w:rsidRPr="00E668AF">
        <w:rPr>
          <w:rFonts w:ascii="TH SarabunIT๙" w:hAnsi="TH SarabunIT๙" w:cs="TH SarabunIT๙"/>
          <w:sz w:val="32"/>
          <w:szCs w:val="32"/>
        </w:rPr>
        <w:t xml:space="preserve">6 </w:t>
      </w:r>
      <w:r w:rsidRPr="00E668AF">
        <w:rPr>
          <w:rFonts w:ascii="TH SarabunIT๙" w:hAnsi="TH SarabunIT๙" w:cs="TH SarabunIT๙"/>
          <w:sz w:val="32"/>
          <w:szCs w:val="32"/>
          <w:cs/>
        </w:rPr>
        <w:t>เดือนและ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รอบ</w:t>
      </w:r>
      <w:r w:rsidRPr="00E668AF">
        <w:rPr>
          <w:rFonts w:ascii="TH SarabunIT๙" w:hAnsi="TH SarabunIT๙" w:cs="TH SarabunIT๙"/>
          <w:sz w:val="32"/>
          <w:szCs w:val="32"/>
        </w:rPr>
        <w:t xml:space="preserve">12 </w:t>
      </w:r>
      <w:r w:rsidRPr="00E668AF">
        <w:rPr>
          <w:rFonts w:ascii="TH SarabunIT๙" w:hAnsi="TH SarabunIT๙" w:cs="TH SarabunIT๙"/>
          <w:sz w:val="32"/>
          <w:szCs w:val="32"/>
          <w:cs/>
        </w:rPr>
        <w:t>เดือน ดังนี้</w:t>
      </w:r>
    </w:p>
    <w:p w:rsidR="00770D8F" w:rsidRPr="008D61EA" w:rsidRDefault="00770D8F" w:rsidP="00770D8F">
      <w:pPr>
        <w:pStyle w:val="a7"/>
        <w:numPr>
          <w:ilvl w:val="1"/>
          <w:numId w:val="18"/>
        </w:numPr>
        <w:rPr>
          <w:rFonts w:ascii="TH SarabunIT๙" w:hAnsi="TH SarabunIT๙" w:cs="TH SarabunIT๙"/>
          <w:sz w:val="32"/>
          <w:szCs w:val="32"/>
          <w:cs/>
        </w:rPr>
      </w:pPr>
      <w:r w:rsidRPr="008D61EA">
        <w:rPr>
          <w:rFonts w:ascii="TH SarabunIT๙" w:hAnsi="TH SarabunIT๙" w:cs="TH SarabunIT๙"/>
          <w:sz w:val="32"/>
          <w:szCs w:val="32"/>
          <w:cs/>
        </w:rPr>
        <w:t>การประเมินรอบ 6 เดือน ประจำปีงบประมาณ พ.ศ.2</w:t>
      </w:r>
      <w:r>
        <w:rPr>
          <w:rFonts w:ascii="TH SarabunIT๙" w:hAnsi="TH SarabunIT๙" w:cs="TH SarabunIT๙"/>
          <w:sz w:val="32"/>
          <w:szCs w:val="32"/>
          <w:cs/>
        </w:rPr>
        <w:t>56</w:t>
      </w:r>
      <w:r w:rsidR="00126389">
        <w:rPr>
          <w:rFonts w:ascii="TH SarabunIT๙" w:hAnsi="TH SarabunIT๙" w:cs="TH SarabunIT๙" w:hint="cs"/>
          <w:sz w:val="32"/>
          <w:szCs w:val="32"/>
          <w:cs/>
        </w:rPr>
        <w:t>3</w:t>
      </w:r>
      <w:r w:rsidRPr="008D61EA">
        <w:rPr>
          <w:rFonts w:ascii="TH SarabunIT๙" w:hAnsi="TH SarabunIT๙" w:cs="TH SarabunIT๙"/>
          <w:sz w:val="32"/>
          <w:szCs w:val="32"/>
          <w:cs/>
        </w:rPr>
        <w:t xml:space="preserve"> (ระหว่างวันที่ 1 ตุลาคม 25</w:t>
      </w:r>
      <w:r w:rsidRPr="008D61EA">
        <w:rPr>
          <w:rFonts w:ascii="TH SarabunIT๙" w:hAnsi="TH SarabunIT๙" w:cs="TH SarabunIT๙" w:hint="cs"/>
          <w:sz w:val="32"/>
          <w:szCs w:val="32"/>
          <w:cs/>
        </w:rPr>
        <w:t>6</w:t>
      </w:r>
      <w:r w:rsidR="00126389">
        <w:rPr>
          <w:rFonts w:ascii="TH SarabunIT๙" w:hAnsi="TH SarabunIT๙" w:cs="TH SarabunIT๙" w:hint="cs"/>
          <w:sz w:val="32"/>
          <w:szCs w:val="32"/>
          <w:cs/>
        </w:rPr>
        <w:t>2</w:t>
      </w:r>
      <w:r w:rsidRPr="008D61EA">
        <w:rPr>
          <w:rFonts w:ascii="TH SarabunIT๙" w:hAnsi="TH SarabunIT๙" w:cs="TH SarabunIT๙"/>
          <w:sz w:val="32"/>
          <w:szCs w:val="32"/>
          <w:cs/>
        </w:rPr>
        <w:t xml:space="preserve"> – 31 มีนาคม 25</w:t>
      </w:r>
      <w:r w:rsidRPr="008D61EA">
        <w:rPr>
          <w:rFonts w:ascii="TH SarabunIT๙" w:hAnsi="TH SarabunIT๙" w:cs="TH SarabunIT๙" w:hint="cs"/>
          <w:sz w:val="32"/>
          <w:szCs w:val="32"/>
          <w:cs/>
        </w:rPr>
        <w:t>6</w:t>
      </w:r>
      <w:r w:rsidR="00126389">
        <w:rPr>
          <w:rFonts w:ascii="TH SarabunIT๙" w:hAnsi="TH SarabunIT๙" w:cs="TH SarabunIT๙" w:hint="cs"/>
          <w:sz w:val="32"/>
          <w:szCs w:val="32"/>
          <w:cs/>
        </w:rPr>
        <w:t>3</w:t>
      </w:r>
      <w:r w:rsidRPr="008D61EA">
        <w:rPr>
          <w:rFonts w:ascii="TH SarabunIT๙" w:hAnsi="TH SarabunIT๙" w:cs="TH SarabunIT๙"/>
          <w:sz w:val="32"/>
          <w:szCs w:val="32"/>
          <w:cs/>
        </w:rPr>
        <w:t>)</w:t>
      </w:r>
    </w:p>
    <w:p w:rsidR="00520F8F" w:rsidRPr="00FD5129" w:rsidRDefault="00520F8F" w:rsidP="00036633">
      <w:pPr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Style w:val="a9"/>
        <w:tblW w:w="7037" w:type="dxa"/>
        <w:tblInd w:w="1003" w:type="dxa"/>
        <w:tblLayout w:type="fixed"/>
        <w:tblLook w:val="04A0" w:firstRow="1" w:lastRow="0" w:firstColumn="1" w:lastColumn="0" w:noHBand="0" w:noVBand="1"/>
      </w:tblPr>
      <w:tblGrid>
        <w:gridCol w:w="1410"/>
        <w:gridCol w:w="1224"/>
        <w:gridCol w:w="1467"/>
        <w:gridCol w:w="1469"/>
        <w:gridCol w:w="1467"/>
      </w:tblGrid>
      <w:tr w:rsidR="003D7D7F" w:rsidRPr="00FD5129" w:rsidTr="00235951">
        <w:trPr>
          <w:trHeight w:val="391"/>
        </w:trPr>
        <w:tc>
          <w:tcPr>
            <w:tcW w:w="7037" w:type="dxa"/>
            <w:gridSpan w:val="5"/>
            <w:shd w:val="clear" w:color="auto" w:fill="EAF1DD" w:themeFill="accent3" w:themeFillTint="33"/>
            <w:vAlign w:val="center"/>
          </w:tcPr>
          <w:p w:rsidR="003D7D7F" w:rsidRPr="00FD5129" w:rsidRDefault="002E39BD" w:rsidP="00750BD2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ค่าคะแนนที่ได้</w:t>
            </w:r>
          </w:p>
        </w:tc>
      </w:tr>
      <w:tr w:rsidR="003D7D7F" w:rsidRPr="00FD5129" w:rsidTr="003D7D7F">
        <w:trPr>
          <w:trHeight w:val="391"/>
        </w:trPr>
        <w:tc>
          <w:tcPr>
            <w:tcW w:w="1410" w:type="dxa"/>
            <w:vAlign w:val="center"/>
          </w:tcPr>
          <w:p w:rsidR="003D7D7F" w:rsidRPr="00FD5129" w:rsidRDefault="003D7D7F" w:rsidP="00750BD2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D51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</w:t>
            </w:r>
            <w:r w:rsidR="00126389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="00126389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คะแนน</w:t>
            </w:r>
          </w:p>
        </w:tc>
        <w:tc>
          <w:tcPr>
            <w:tcW w:w="1224" w:type="dxa"/>
            <w:vAlign w:val="center"/>
          </w:tcPr>
          <w:p w:rsidR="003D7D7F" w:rsidRPr="00FD5129" w:rsidRDefault="003D7D7F" w:rsidP="00750BD2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D51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</w:t>
            </w:r>
            <w:r w:rsidR="00126389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="00126389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คะแนน</w:t>
            </w:r>
          </w:p>
        </w:tc>
        <w:tc>
          <w:tcPr>
            <w:tcW w:w="1467" w:type="dxa"/>
            <w:vAlign w:val="center"/>
          </w:tcPr>
          <w:p w:rsidR="003D7D7F" w:rsidRPr="00FD5129" w:rsidRDefault="003D7D7F" w:rsidP="00750BD2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D51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</w:t>
            </w:r>
            <w:r w:rsidR="00126389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="00126389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คะแนน</w:t>
            </w:r>
          </w:p>
        </w:tc>
        <w:tc>
          <w:tcPr>
            <w:tcW w:w="1469" w:type="dxa"/>
            <w:vAlign w:val="center"/>
          </w:tcPr>
          <w:p w:rsidR="003D7D7F" w:rsidRPr="00FD5129" w:rsidRDefault="003D7D7F" w:rsidP="00750BD2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D51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</w:t>
            </w:r>
            <w:r w:rsidR="00126389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 xml:space="preserve"> คะแนน</w:t>
            </w:r>
          </w:p>
        </w:tc>
        <w:tc>
          <w:tcPr>
            <w:tcW w:w="1467" w:type="dxa"/>
            <w:vAlign w:val="center"/>
          </w:tcPr>
          <w:p w:rsidR="003D7D7F" w:rsidRPr="00FD5129" w:rsidRDefault="003D7D7F" w:rsidP="00750BD2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D51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</w:t>
            </w:r>
            <w:r w:rsidR="00126389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="00126389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3D7D7F" w:rsidRPr="00FD5129" w:rsidTr="003D7D7F">
        <w:trPr>
          <w:trHeight w:val="732"/>
        </w:trPr>
        <w:tc>
          <w:tcPr>
            <w:tcW w:w="1410" w:type="dxa"/>
          </w:tcPr>
          <w:p w:rsidR="003D7D7F" w:rsidRPr="00E668AF" w:rsidRDefault="00C704DB" w:rsidP="005845D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668AF">
              <w:rPr>
                <w:rFonts w:ascii="TH SarabunIT๙" w:hAnsi="TH SarabunIT๙" w:cs="TH SarabunIT๙"/>
                <w:sz w:val="28"/>
                <w:cs/>
              </w:rPr>
              <w:t>ขั้นตอนที่</w:t>
            </w:r>
            <w:r w:rsidR="003D7D7F" w:rsidRPr="00E668AF">
              <w:rPr>
                <w:rFonts w:ascii="TH SarabunIT๙" w:hAnsi="TH SarabunIT๙" w:cs="TH SarabunIT๙"/>
                <w:sz w:val="28"/>
                <w:cs/>
              </w:rPr>
              <w:t xml:space="preserve"> 1</w:t>
            </w:r>
          </w:p>
        </w:tc>
        <w:tc>
          <w:tcPr>
            <w:tcW w:w="1224" w:type="dxa"/>
          </w:tcPr>
          <w:p w:rsidR="003D7D7F" w:rsidRPr="00E668AF" w:rsidRDefault="00126389" w:rsidP="005845D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-</w:t>
            </w:r>
          </w:p>
        </w:tc>
        <w:tc>
          <w:tcPr>
            <w:tcW w:w="1467" w:type="dxa"/>
          </w:tcPr>
          <w:p w:rsidR="003D7D7F" w:rsidRPr="00E668AF" w:rsidRDefault="00C704DB" w:rsidP="00DA7BAA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668AF">
              <w:rPr>
                <w:rFonts w:ascii="TH SarabunIT๙" w:hAnsi="TH SarabunIT๙" w:cs="TH SarabunIT๙"/>
                <w:sz w:val="28"/>
                <w:cs/>
              </w:rPr>
              <w:t>ขั้นตอนที่</w:t>
            </w:r>
            <w:r w:rsidR="00126389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</w:t>
            </w:r>
            <w:r w:rsidR="003D7D7F" w:rsidRPr="00E668AF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469" w:type="dxa"/>
          </w:tcPr>
          <w:p w:rsidR="003D7D7F" w:rsidRPr="00E668AF" w:rsidRDefault="003D7D7F" w:rsidP="005845D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668A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467" w:type="dxa"/>
          </w:tcPr>
          <w:p w:rsidR="003D7D7F" w:rsidRPr="00E668AF" w:rsidRDefault="00C704DB" w:rsidP="005845DC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668AF">
              <w:rPr>
                <w:rFonts w:ascii="TH SarabunIT๙" w:hAnsi="TH SarabunIT๙" w:cs="TH SarabunIT๙"/>
                <w:sz w:val="28"/>
                <w:cs/>
              </w:rPr>
              <w:t>ขั้นตอนที่</w:t>
            </w:r>
            <w:r w:rsidR="00126389">
              <w:rPr>
                <w:rFonts w:ascii="TH SarabunIT๙" w:hAnsi="TH SarabunIT๙" w:cs="TH SarabunIT๙" w:hint="cs"/>
                <w:sz w:val="30"/>
                <w:szCs w:val="30"/>
                <w:cs/>
              </w:rPr>
              <w:t xml:space="preserve"> </w:t>
            </w:r>
            <w:r w:rsidR="003D7D7F" w:rsidRPr="00E668AF">
              <w:rPr>
                <w:rFonts w:ascii="TH SarabunIT๙" w:hAnsi="TH SarabunIT๙" w:cs="TH SarabunIT๙"/>
                <w:sz w:val="30"/>
                <w:szCs w:val="30"/>
                <w:cs/>
              </w:rPr>
              <w:t>3</w:t>
            </w:r>
          </w:p>
          <w:p w:rsidR="003D7D7F" w:rsidRPr="00E668AF" w:rsidRDefault="003D7D7F" w:rsidP="005845DC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</w:p>
        </w:tc>
      </w:tr>
    </w:tbl>
    <w:p w:rsidR="00036633" w:rsidRPr="00FD5129" w:rsidRDefault="00036633" w:rsidP="00036633">
      <w:pPr>
        <w:rPr>
          <w:rFonts w:ascii="TH SarabunIT๙" w:hAnsi="TH SarabunIT๙" w:cs="TH SarabunIT๙"/>
          <w:b/>
          <w:bCs/>
          <w:sz w:val="32"/>
          <w:szCs w:val="32"/>
          <w:cs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384"/>
        <w:gridCol w:w="3119"/>
        <w:gridCol w:w="3118"/>
        <w:gridCol w:w="1787"/>
      </w:tblGrid>
      <w:tr w:rsidR="002E39BD" w:rsidRPr="00FD5129" w:rsidTr="00DA7BAA">
        <w:tc>
          <w:tcPr>
            <w:tcW w:w="1384" w:type="dxa"/>
            <w:shd w:val="clear" w:color="auto" w:fill="EAF1DD" w:themeFill="accent3" w:themeFillTint="33"/>
            <w:vAlign w:val="center"/>
          </w:tcPr>
          <w:p w:rsidR="002E39BD" w:rsidRPr="00FD5129" w:rsidRDefault="002E39BD" w:rsidP="00193181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ขั้นตอนการดำเนินงาน</w:t>
            </w:r>
          </w:p>
        </w:tc>
        <w:tc>
          <w:tcPr>
            <w:tcW w:w="3119" w:type="dxa"/>
            <w:shd w:val="clear" w:color="auto" w:fill="EAF1DD" w:themeFill="accent3" w:themeFillTint="33"/>
            <w:vAlign w:val="center"/>
          </w:tcPr>
          <w:p w:rsidR="002E39BD" w:rsidRPr="00FD5129" w:rsidRDefault="00B408D8" w:rsidP="00193181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408D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3118" w:type="dxa"/>
            <w:shd w:val="clear" w:color="auto" w:fill="EAF1DD" w:themeFill="accent3" w:themeFillTint="33"/>
          </w:tcPr>
          <w:p w:rsidR="002E39BD" w:rsidRPr="00FD5129" w:rsidRDefault="002E39BD" w:rsidP="00193181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เอกสาร/หลักฐานประกอบการประเมิน</w:t>
            </w:r>
          </w:p>
        </w:tc>
        <w:tc>
          <w:tcPr>
            <w:tcW w:w="1787" w:type="dxa"/>
            <w:shd w:val="clear" w:color="auto" w:fill="EAF1DD" w:themeFill="accent3" w:themeFillTint="33"/>
            <w:vAlign w:val="center"/>
          </w:tcPr>
          <w:p w:rsidR="002E39BD" w:rsidRPr="00FD5129" w:rsidRDefault="002E39BD" w:rsidP="00193181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D51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ค่าคะแนนที่ได้</w:t>
            </w:r>
          </w:p>
        </w:tc>
      </w:tr>
      <w:tr w:rsidR="00FF4942" w:rsidRPr="00FD5129" w:rsidTr="00DA7BAA">
        <w:tc>
          <w:tcPr>
            <w:tcW w:w="1384" w:type="dxa"/>
          </w:tcPr>
          <w:p w:rsidR="00FF4942" w:rsidRPr="00FD5129" w:rsidRDefault="00FF4942" w:rsidP="008E10C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  <w:tc>
          <w:tcPr>
            <w:tcW w:w="3119" w:type="dxa"/>
          </w:tcPr>
          <w:p w:rsidR="00FF4942" w:rsidRDefault="00FF4942" w:rsidP="00626AAE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 มีการใช้แบบ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Checklist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การสั่งใช้ยาปฏิชีวนะในโรคติดเชื้อ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3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โรค (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URI AD FTW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) ทั้งในรพ. และรพ.สต. อย่างต่อเนื่อง</w:t>
            </w:r>
          </w:p>
          <w:p w:rsidR="00FF4942" w:rsidRDefault="00FF4942" w:rsidP="00626AAE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สตรีตั้งครรภ์รวมทั้งมีการยกเลิก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Standing Order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ในหญิงคลอดปกติครบกำหนดทางช่องคลอด (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APL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)</w:t>
            </w:r>
          </w:p>
          <w:p w:rsidR="00FF4942" w:rsidRPr="00602FEA" w:rsidRDefault="00FF4942" w:rsidP="00626AAE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-มีระบบการแจ้งเตือนการใช้ยาด้านความปลอดภัย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Drug interaction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ฯลฯ ตามตัวชี้วัด</w:t>
            </w:r>
          </w:p>
        </w:tc>
        <w:tc>
          <w:tcPr>
            <w:tcW w:w="3118" w:type="dxa"/>
          </w:tcPr>
          <w:p w:rsidR="00FF4942" w:rsidRDefault="00FF4942" w:rsidP="00E11D9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มีการดำเนินงานดังนี้</w:t>
            </w:r>
          </w:p>
          <w:p w:rsidR="00FF4942" w:rsidRDefault="00FF4942" w:rsidP="00E11D9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 มีการใช้แบบ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Checklist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การสั่งใช้ยาปฏิชีวนะในโรคติดเชื้อ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3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โรค (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URI AD FTW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) ทั้งในรพ. และรพ.สต. อย่างต่อเนื่อง</w:t>
            </w:r>
          </w:p>
          <w:p w:rsidR="00FF4942" w:rsidRDefault="00FF4942" w:rsidP="00E11D9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สตรีตั้งครรภ์รวมทั้งมีการยกเลิก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Standing Order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ในหญิงคลอดปกติครบกำหนดทางช่องคลอด (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APL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)</w:t>
            </w:r>
          </w:p>
          <w:p w:rsidR="00FF4942" w:rsidRPr="00602FEA" w:rsidRDefault="00FF4942" w:rsidP="00E11D99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-มีระบบการเฝ้าระวัง แจ้งเตือนการใช้ยาด้านความปลอดภัย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Drug interaction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ฯลฯ ตามตัวชี้วัดรวม 9 ประเด็น</w:t>
            </w:r>
          </w:p>
        </w:tc>
        <w:tc>
          <w:tcPr>
            <w:tcW w:w="1787" w:type="dxa"/>
          </w:tcPr>
          <w:p w:rsidR="00FF4942" w:rsidRPr="008D61EA" w:rsidRDefault="00FF4942" w:rsidP="0019318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D61EA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เท่ากับ </w:t>
            </w:r>
            <w:r w:rsidRPr="008D61EA">
              <w:rPr>
                <w:rFonts w:ascii="TH SarabunIT๙" w:hAnsi="TH SarabunIT๙" w:cs="TH SarabunIT๙"/>
                <w:sz w:val="32"/>
                <w:szCs w:val="32"/>
              </w:rPr>
              <w:t xml:space="preserve">1 </w:t>
            </w:r>
            <w:r w:rsidRPr="008D61EA">
              <w:rPr>
                <w:rFonts w:ascii="TH SarabunIT๙" w:hAnsi="TH SarabunIT๙" w:cs="TH SarabunIT๙"/>
                <w:sz w:val="32"/>
                <w:szCs w:val="32"/>
                <w:cs/>
              </w:rPr>
              <w:t>คะแนน</w:t>
            </w:r>
          </w:p>
        </w:tc>
      </w:tr>
      <w:tr w:rsidR="00D017D0" w:rsidRPr="00FD5129" w:rsidTr="00DA7BAA">
        <w:tc>
          <w:tcPr>
            <w:tcW w:w="1384" w:type="dxa"/>
          </w:tcPr>
          <w:p w:rsidR="00D017D0" w:rsidRPr="00FD5129" w:rsidRDefault="00D017D0" w:rsidP="008E10C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3119" w:type="dxa"/>
          </w:tcPr>
          <w:p w:rsidR="00D017D0" w:rsidRPr="00213021" w:rsidRDefault="00D017D0" w:rsidP="00626AAE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มีการวิเคราะห์ข้อมูลและนำเสนอคณะกรรมการ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PTC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รพ.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/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คป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สอ./ประชุมอื่นๆที่เกี่ยวข้อง เพื่อขับเคลื่อนงานทุกเดือน</w:t>
            </w:r>
          </w:p>
        </w:tc>
        <w:tc>
          <w:tcPr>
            <w:tcW w:w="3118" w:type="dxa"/>
          </w:tcPr>
          <w:p w:rsidR="00D017D0" w:rsidRPr="00010B16" w:rsidRDefault="00D017D0" w:rsidP="000F1952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วาระการประชุม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/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สรุปประชุม คณะกรรมการ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PTC/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คป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สอ.</w:t>
            </w:r>
          </w:p>
        </w:tc>
        <w:tc>
          <w:tcPr>
            <w:tcW w:w="1787" w:type="dxa"/>
          </w:tcPr>
          <w:p w:rsidR="00D017D0" w:rsidRPr="008D61EA" w:rsidRDefault="00D017D0" w:rsidP="00D017D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D61EA">
              <w:rPr>
                <w:rFonts w:ascii="TH SarabunIT๙" w:hAnsi="TH SarabunIT๙" w:cs="TH SarabunIT๙"/>
                <w:sz w:val="32"/>
                <w:szCs w:val="32"/>
                <w:cs/>
              </w:rPr>
              <w:t>เท่ากับ</w:t>
            </w:r>
            <w:r w:rsidRPr="008D61EA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  <w:r w:rsidRPr="008D61EA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ค</w:t>
            </w:r>
            <w:r w:rsidRPr="008D61EA">
              <w:rPr>
                <w:rFonts w:ascii="TH SarabunIT๙" w:hAnsi="TH SarabunIT๙" w:cs="TH SarabunIT๙"/>
                <w:sz w:val="32"/>
                <w:szCs w:val="32"/>
                <w:cs/>
              </w:rPr>
              <w:t>ะแนน</w:t>
            </w:r>
          </w:p>
        </w:tc>
      </w:tr>
      <w:tr w:rsidR="00D017D0" w:rsidRPr="00FD5129" w:rsidTr="00DA7BAA">
        <w:tc>
          <w:tcPr>
            <w:tcW w:w="1384" w:type="dxa"/>
          </w:tcPr>
          <w:p w:rsidR="00D017D0" w:rsidRPr="00FD5129" w:rsidRDefault="00D017D0" w:rsidP="008E10C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3119" w:type="dxa"/>
          </w:tcPr>
          <w:p w:rsidR="00D017D0" w:rsidRDefault="00D017D0" w:rsidP="00626AAE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ผลการดำเนินงานผ่าน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RDU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ขั้นที่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D017D0" w:rsidRDefault="00D017D0" w:rsidP="00626AAE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- AMR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ระดับ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Intermediate </w:t>
            </w:r>
          </w:p>
          <w:p w:rsidR="00D017D0" w:rsidRPr="00780997" w:rsidRDefault="00D017D0" w:rsidP="00626AAE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การติดเชื้อดื้อยาในกระแสเลือดลดลง 5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%</w:t>
            </w:r>
          </w:p>
        </w:tc>
        <w:tc>
          <w:tcPr>
            <w:tcW w:w="3118" w:type="dxa"/>
          </w:tcPr>
          <w:p w:rsidR="00D017D0" w:rsidRPr="00244C89" w:rsidRDefault="00D017D0" w:rsidP="00244C8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ผลการดำเนินงานจากโปรแกรมกบรส. ไตรมาส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1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และ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2 </w:t>
            </w:r>
          </w:p>
        </w:tc>
        <w:tc>
          <w:tcPr>
            <w:tcW w:w="1787" w:type="dxa"/>
          </w:tcPr>
          <w:p w:rsidR="00D017D0" w:rsidRPr="008D61EA" w:rsidRDefault="00D017D0" w:rsidP="00D017D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D61EA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เท่ากับ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  <w:r w:rsidRPr="008D61EA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8D61EA">
              <w:rPr>
                <w:rFonts w:ascii="TH SarabunIT๙" w:hAnsi="TH SarabunIT๙" w:cs="TH SarabunIT๙"/>
                <w:sz w:val="32"/>
                <w:szCs w:val="32"/>
                <w:cs/>
              </w:rPr>
              <w:t>คะแนน</w:t>
            </w:r>
          </w:p>
        </w:tc>
      </w:tr>
    </w:tbl>
    <w:p w:rsidR="00193181" w:rsidRDefault="00193181" w:rsidP="00036633">
      <w:pPr>
        <w:spacing w:after="200" w:line="276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8D6A98" w:rsidRDefault="008D6A98" w:rsidP="00036633">
      <w:pPr>
        <w:spacing w:after="200" w:line="276" w:lineRule="auto"/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DA7BAA" w:rsidRDefault="00DA7BAA" w:rsidP="00036633">
      <w:pPr>
        <w:spacing w:after="200" w:line="276" w:lineRule="auto"/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DA7BAA" w:rsidRDefault="00DA7BAA" w:rsidP="00036633">
      <w:pPr>
        <w:spacing w:after="200" w:line="276" w:lineRule="auto"/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DA7BAA" w:rsidRDefault="00DA7BAA" w:rsidP="00036633">
      <w:pPr>
        <w:spacing w:after="200" w:line="276" w:lineRule="auto"/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DA7BAA" w:rsidRDefault="00DA7BAA" w:rsidP="00036633">
      <w:pPr>
        <w:spacing w:after="200" w:line="276" w:lineRule="auto"/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DA7BAA" w:rsidRDefault="00DA7BAA" w:rsidP="00036633">
      <w:pPr>
        <w:spacing w:after="200" w:line="276" w:lineRule="auto"/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DA7BAA" w:rsidRPr="00FD5129" w:rsidRDefault="00DA7BAA" w:rsidP="00036633">
      <w:pPr>
        <w:spacing w:after="200" w:line="276" w:lineRule="auto"/>
        <w:rPr>
          <w:rFonts w:ascii="TH SarabunIT๙" w:hAnsi="TH SarabunIT๙" w:cs="TH SarabunIT๙"/>
          <w:b/>
          <w:bCs/>
          <w:sz w:val="32"/>
          <w:szCs w:val="32"/>
          <w:cs/>
        </w:rPr>
      </w:pPr>
    </w:p>
    <w:p w:rsidR="00C97309" w:rsidRPr="008D61EA" w:rsidRDefault="00C97309" w:rsidP="00C97309">
      <w:pPr>
        <w:pStyle w:val="a7"/>
        <w:numPr>
          <w:ilvl w:val="1"/>
          <w:numId w:val="19"/>
        </w:numPr>
        <w:rPr>
          <w:rFonts w:ascii="TH SarabunIT๙" w:hAnsi="TH SarabunIT๙" w:cs="TH SarabunIT๙"/>
          <w:spacing w:val="-8"/>
          <w:sz w:val="32"/>
          <w:szCs w:val="32"/>
        </w:rPr>
      </w:pPr>
      <w:r w:rsidRPr="008D61EA">
        <w:rPr>
          <w:rFonts w:ascii="TH SarabunIT๙" w:hAnsi="TH SarabunIT๙" w:cs="TH SarabunIT๙"/>
          <w:spacing w:val="-8"/>
          <w:sz w:val="32"/>
          <w:szCs w:val="32"/>
          <w:cs/>
        </w:rPr>
        <w:lastRenderedPageBreak/>
        <w:t xml:space="preserve">การประเมินรอบ </w:t>
      </w:r>
      <w:r>
        <w:rPr>
          <w:rFonts w:ascii="TH SarabunIT๙" w:hAnsi="TH SarabunIT๙" w:cs="TH SarabunIT๙"/>
          <w:spacing w:val="-8"/>
          <w:sz w:val="32"/>
          <w:szCs w:val="32"/>
        </w:rPr>
        <w:t>12</w:t>
      </w:r>
      <w:r w:rsidRPr="008D61EA">
        <w:rPr>
          <w:rFonts w:ascii="TH SarabunIT๙" w:hAnsi="TH SarabunIT๙" w:cs="TH SarabunIT๙"/>
          <w:spacing w:val="-8"/>
          <w:sz w:val="32"/>
          <w:szCs w:val="32"/>
          <w:cs/>
        </w:rPr>
        <w:t xml:space="preserve"> เด</w:t>
      </w:r>
      <w:r>
        <w:rPr>
          <w:rFonts w:ascii="TH SarabunIT๙" w:hAnsi="TH SarabunIT๙" w:cs="TH SarabunIT๙"/>
          <w:spacing w:val="-8"/>
          <w:sz w:val="32"/>
          <w:szCs w:val="32"/>
          <w:cs/>
        </w:rPr>
        <w:t>ือน ประจำปีงบประมาณ พ.ศ.256</w:t>
      </w:r>
      <w:r w:rsidR="00D017D0">
        <w:rPr>
          <w:rFonts w:ascii="TH SarabunIT๙" w:hAnsi="TH SarabunIT๙" w:cs="TH SarabunIT๙" w:hint="cs"/>
          <w:spacing w:val="-8"/>
          <w:sz w:val="32"/>
          <w:szCs w:val="32"/>
          <w:cs/>
        </w:rPr>
        <w:t>3</w:t>
      </w:r>
      <w:r w:rsidRPr="008D61EA">
        <w:rPr>
          <w:rFonts w:ascii="TH SarabunIT๙" w:hAnsi="TH SarabunIT๙" w:cs="TH SarabunIT๙"/>
          <w:spacing w:val="-8"/>
          <w:sz w:val="32"/>
          <w:szCs w:val="32"/>
          <w:cs/>
        </w:rPr>
        <w:t xml:space="preserve"> (ระหว่างวันที่ 1 ตุลาคม 256</w:t>
      </w:r>
      <w:r w:rsidR="00D017D0">
        <w:rPr>
          <w:rFonts w:ascii="TH SarabunIT๙" w:hAnsi="TH SarabunIT๙" w:cs="TH SarabunIT๙" w:hint="cs"/>
          <w:spacing w:val="-8"/>
          <w:sz w:val="32"/>
          <w:szCs w:val="32"/>
          <w:cs/>
        </w:rPr>
        <w:t>2</w:t>
      </w:r>
      <w:r w:rsidRPr="008D61EA">
        <w:rPr>
          <w:rFonts w:ascii="TH SarabunIT๙" w:hAnsi="TH SarabunIT๙" w:cs="TH SarabunIT๙"/>
          <w:spacing w:val="-8"/>
          <w:sz w:val="32"/>
          <w:szCs w:val="32"/>
          <w:cs/>
        </w:rPr>
        <w:t xml:space="preserve"> – </w:t>
      </w:r>
      <w:r>
        <w:rPr>
          <w:rFonts w:ascii="TH SarabunIT๙" w:hAnsi="TH SarabunIT๙" w:cs="TH SarabunIT๙"/>
          <w:spacing w:val="-8"/>
          <w:sz w:val="32"/>
          <w:szCs w:val="32"/>
          <w:cs/>
        </w:rPr>
        <w:br/>
      </w:r>
      <w:r w:rsidRPr="008D61EA">
        <w:rPr>
          <w:rFonts w:ascii="TH SarabunIT๙" w:hAnsi="TH SarabunIT๙" w:cs="TH SarabunIT๙"/>
          <w:spacing w:val="-8"/>
          <w:sz w:val="32"/>
          <w:szCs w:val="32"/>
          <w:cs/>
        </w:rPr>
        <w:t>30 กันยายน 256</w:t>
      </w:r>
      <w:r w:rsidR="00D017D0">
        <w:rPr>
          <w:rFonts w:ascii="TH SarabunIT๙" w:hAnsi="TH SarabunIT๙" w:cs="TH SarabunIT๙" w:hint="cs"/>
          <w:spacing w:val="-8"/>
          <w:sz w:val="32"/>
          <w:szCs w:val="32"/>
          <w:cs/>
        </w:rPr>
        <w:t>3</w:t>
      </w:r>
      <w:r w:rsidRPr="008D61EA">
        <w:rPr>
          <w:rFonts w:ascii="TH SarabunIT๙" w:hAnsi="TH SarabunIT๙" w:cs="TH SarabunIT๙"/>
          <w:spacing w:val="-8"/>
          <w:sz w:val="32"/>
          <w:szCs w:val="32"/>
          <w:cs/>
        </w:rPr>
        <w:t>)</w:t>
      </w:r>
    </w:p>
    <w:p w:rsidR="00770D8F" w:rsidRPr="00770D8F" w:rsidRDefault="00770D8F" w:rsidP="00770D8F">
      <w:pPr>
        <w:pStyle w:val="a7"/>
        <w:ind w:left="1080"/>
        <w:rPr>
          <w:rFonts w:ascii="TH SarabunIT๙" w:hAnsi="TH SarabunIT๙" w:cs="TH SarabunIT๙"/>
          <w:spacing w:val="-8"/>
          <w:sz w:val="16"/>
          <w:szCs w:val="16"/>
        </w:rPr>
      </w:pPr>
    </w:p>
    <w:tbl>
      <w:tblPr>
        <w:tblStyle w:val="a9"/>
        <w:tblW w:w="7262" w:type="dxa"/>
        <w:tblInd w:w="890" w:type="dxa"/>
        <w:tblLayout w:type="fixed"/>
        <w:tblLook w:val="04A0" w:firstRow="1" w:lastRow="0" w:firstColumn="1" w:lastColumn="0" w:noHBand="0" w:noVBand="1"/>
      </w:tblPr>
      <w:tblGrid>
        <w:gridCol w:w="1406"/>
        <w:gridCol w:w="1465"/>
        <w:gridCol w:w="1463"/>
        <w:gridCol w:w="1465"/>
        <w:gridCol w:w="1463"/>
      </w:tblGrid>
      <w:tr w:rsidR="003D7D7F" w:rsidRPr="00FD5129" w:rsidTr="00235951">
        <w:trPr>
          <w:trHeight w:val="364"/>
        </w:trPr>
        <w:tc>
          <w:tcPr>
            <w:tcW w:w="7262" w:type="dxa"/>
            <w:gridSpan w:val="5"/>
            <w:shd w:val="clear" w:color="auto" w:fill="EAF1DD" w:themeFill="accent3" w:themeFillTint="33"/>
            <w:vAlign w:val="center"/>
          </w:tcPr>
          <w:p w:rsidR="003D7D7F" w:rsidRPr="00FD5129" w:rsidRDefault="002E39BD" w:rsidP="0053476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ค่าคะแนนที่ได้</w:t>
            </w:r>
          </w:p>
        </w:tc>
      </w:tr>
      <w:tr w:rsidR="003D7D7F" w:rsidRPr="00FD5129" w:rsidTr="003D7D7F">
        <w:trPr>
          <w:trHeight w:val="364"/>
        </w:trPr>
        <w:tc>
          <w:tcPr>
            <w:tcW w:w="1406" w:type="dxa"/>
            <w:vAlign w:val="center"/>
          </w:tcPr>
          <w:p w:rsidR="003D7D7F" w:rsidRPr="00FD5129" w:rsidRDefault="003D7D7F" w:rsidP="0053476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D51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465" w:type="dxa"/>
            <w:vAlign w:val="center"/>
          </w:tcPr>
          <w:p w:rsidR="003D7D7F" w:rsidRPr="00FD5129" w:rsidRDefault="003D7D7F" w:rsidP="0053476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D51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463" w:type="dxa"/>
            <w:vAlign w:val="center"/>
          </w:tcPr>
          <w:p w:rsidR="003D7D7F" w:rsidRPr="00FD5129" w:rsidRDefault="003D7D7F" w:rsidP="0053476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D51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465" w:type="dxa"/>
            <w:vAlign w:val="center"/>
          </w:tcPr>
          <w:p w:rsidR="003D7D7F" w:rsidRPr="00FD5129" w:rsidRDefault="003D7D7F" w:rsidP="0053476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D51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463" w:type="dxa"/>
            <w:vAlign w:val="center"/>
          </w:tcPr>
          <w:p w:rsidR="003D7D7F" w:rsidRPr="00FD5129" w:rsidRDefault="003D7D7F" w:rsidP="0053476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D51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3D7D7F" w:rsidRPr="00FD5129" w:rsidTr="003D7D7F">
        <w:trPr>
          <w:trHeight w:val="682"/>
        </w:trPr>
        <w:tc>
          <w:tcPr>
            <w:tcW w:w="1406" w:type="dxa"/>
          </w:tcPr>
          <w:p w:rsidR="003D7D7F" w:rsidRPr="00E668AF" w:rsidRDefault="00C704DB" w:rsidP="0053476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668AF">
              <w:rPr>
                <w:rFonts w:ascii="TH SarabunIT๙" w:hAnsi="TH SarabunIT๙" w:cs="TH SarabunIT๙"/>
                <w:sz w:val="28"/>
                <w:cs/>
              </w:rPr>
              <w:t>ขั้นตอนที่</w:t>
            </w:r>
            <w:r w:rsidR="003D7D7F" w:rsidRPr="00E668A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1</w:t>
            </w:r>
          </w:p>
        </w:tc>
        <w:tc>
          <w:tcPr>
            <w:tcW w:w="1465" w:type="dxa"/>
          </w:tcPr>
          <w:p w:rsidR="003D7D7F" w:rsidRPr="00E668AF" w:rsidRDefault="00C704DB" w:rsidP="0053476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668AF">
              <w:rPr>
                <w:rFonts w:ascii="TH SarabunIT๙" w:hAnsi="TH SarabunIT๙" w:cs="TH SarabunIT๙"/>
                <w:sz w:val="28"/>
                <w:cs/>
              </w:rPr>
              <w:t>ขั้นตอนที่</w:t>
            </w:r>
            <w:r w:rsidR="003D7D7F" w:rsidRPr="00E668AF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463" w:type="dxa"/>
          </w:tcPr>
          <w:p w:rsidR="003D7D7F" w:rsidRPr="00E668AF" w:rsidRDefault="00C704DB" w:rsidP="0053476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668AF">
              <w:rPr>
                <w:rFonts w:ascii="TH SarabunIT๙" w:hAnsi="TH SarabunIT๙" w:cs="TH SarabunIT๙"/>
                <w:sz w:val="28"/>
                <w:cs/>
              </w:rPr>
              <w:t>ขั้นตอนที่</w:t>
            </w:r>
            <w:r w:rsidR="003D7D7F" w:rsidRPr="00E668AF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1465" w:type="dxa"/>
          </w:tcPr>
          <w:p w:rsidR="003D7D7F" w:rsidRPr="00E668AF" w:rsidRDefault="00C704DB" w:rsidP="0053476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668AF">
              <w:rPr>
                <w:rFonts w:ascii="TH SarabunIT๙" w:hAnsi="TH SarabunIT๙" w:cs="TH SarabunIT๙"/>
                <w:sz w:val="28"/>
                <w:cs/>
              </w:rPr>
              <w:t>ขั้นตอนที่</w:t>
            </w:r>
            <w:r w:rsidR="003D7D7F" w:rsidRPr="00E668AF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1463" w:type="dxa"/>
          </w:tcPr>
          <w:p w:rsidR="003D7D7F" w:rsidRPr="00E668AF" w:rsidRDefault="00C704DB" w:rsidP="00534769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668AF">
              <w:rPr>
                <w:rFonts w:ascii="TH SarabunIT๙" w:hAnsi="TH SarabunIT๙" w:cs="TH SarabunIT๙"/>
                <w:sz w:val="28"/>
                <w:cs/>
              </w:rPr>
              <w:t>ขั้นตอนที่</w:t>
            </w:r>
            <w:r w:rsidR="003D7D7F" w:rsidRPr="00E668AF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 5</w:t>
            </w:r>
          </w:p>
          <w:p w:rsidR="003D7D7F" w:rsidRPr="00E668AF" w:rsidRDefault="003D7D7F" w:rsidP="009D451B">
            <w:pPr>
              <w:rPr>
                <w:rFonts w:ascii="TH SarabunIT๙" w:hAnsi="TH SarabunIT๙" w:cs="TH SarabunIT๙"/>
                <w:sz w:val="30"/>
                <w:szCs w:val="30"/>
                <w:cs/>
              </w:rPr>
            </w:pPr>
          </w:p>
        </w:tc>
      </w:tr>
    </w:tbl>
    <w:p w:rsidR="004C1E68" w:rsidRPr="006107FF" w:rsidRDefault="004C1E68" w:rsidP="004C1E68">
      <w:pPr>
        <w:ind w:firstLine="720"/>
        <w:rPr>
          <w:rFonts w:ascii="TH SarabunIT๙" w:hAnsi="TH SarabunIT๙" w:cs="TH SarabunIT๙"/>
          <w:b/>
          <w:bCs/>
          <w:spacing w:val="-8"/>
          <w:sz w:val="16"/>
          <w:szCs w:val="16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384"/>
        <w:gridCol w:w="3119"/>
        <w:gridCol w:w="3118"/>
        <w:gridCol w:w="1561"/>
      </w:tblGrid>
      <w:tr w:rsidR="002E39BD" w:rsidRPr="00FD5129" w:rsidTr="009756ED">
        <w:tc>
          <w:tcPr>
            <w:tcW w:w="1384" w:type="dxa"/>
            <w:shd w:val="clear" w:color="auto" w:fill="EAF1DD" w:themeFill="accent3" w:themeFillTint="33"/>
            <w:vAlign w:val="center"/>
          </w:tcPr>
          <w:p w:rsidR="002E39BD" w:rsidRPr="00FD5129" w:rsidRDefault="002E39BD" w:rsidP="008E10CF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ขั้นตอนการดำเนินงาน</w:t>
            </w:r>
          </w:p>
        </w:tc>
        <w:tc>
          <w:tcPr>
            <w:tcW w:w="3119" w:type="dxa"/>
            <w:shd w:val="clear" w:color="auto" w:fill="EAF1DD" w:themeFill="accent3" w:themeFillTint="33"/>
            <w:vAlign w:val="center"/>
          </w:tcPr>
          <w:p w:rsidR="002E39BD" w:rsidRPr="00FD5129" w:rsidRDefault="00B408D8" w:rsidP="008E10CF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408D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3118" w:type="dxa"/>
            <w:shd w:val="clear" w:color="auto" w:fill="EAF1DD" w:themeFill="accent3" w:themeFillTint="33"/>
          </w:tcPr>
          <w:p w:rsidR="002E39BD" w:rsidRPr="00FD5129" w:rsidRDefault="002E39BD" w:rsidP="008E10CF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เอกสาร/หลักฐานประกอบการประเมิน</w:t>
            </w:r>
          </w:p>
        </w:tc>
        <w:tc>
          <w:tcPr>
            <w:tcW w:w="1561" w:type="dxa"/>
            <w:shd w:val="clear" w:color="auto" w:fill="EAF1DD" w:themeFill="accent3" w:themeFillTint="33"/>
            <w:vAlign w:val="center"/>
          </w:tcPr>
          <w:p w:rsidR="002E39BD" w:rsidRPr="00FD5129" w:rsidRDefault="002E39BD" w:rsidP="008E10CF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D51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ค่าคะแนนที่ได้</w:t>
            </w:r>
          </w:p>
        </w:tc>
      </w:tr>
      <w:tr w:rsidR="00FF4942" w:rsidRPr="00FD5129" w:rsidTr="009756ED">
        <w:tc>
          <w:tcPr>
            <w:tcW w:w="1384" w:type="dxa"/>
          </w:tcPr>
          <w:p w:rsidR="00FF4942" w:rsidRPr="00FD5129" w:rsidRDefault="00FF4942" w:rsidP="00D241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  <w:tc>
          <w:tcPr>
            <w:tcW w:w="3119" w:type="dxa"/>
          </w:tcPr>
          <w:p w:rsidR="00FF4942" w:rsidRDefault="00FF4942" w:rsidP="00626AAE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 มีการใช้แบบ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Checklist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การสั่งใช้ยาปฏิชีวนะในโรคติดเชื้อ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3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โรค (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URI AD FTW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) ทั้งในรพ. และรพ.สต. อย่างต่อเนื่อง</w:t>
            </w:r>
          </w:p>
          <w:p w:rsidR="00FF4942" w:rsidRDefault="00FF4942" w:rsidP="00626AAE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สตรีตั้งครรภ์รวมทั้งมีการยกเลิก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Standing Order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ในหญิงคลอดปกติครบกำหนดทางช่องคลอด (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APL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)</w:t>
            </w:r>
          </w:p>
          <w:p w:rsidR="00FF4942" w:rsidRPr="00602FEA" w:rsidRDefault="00FF4942" w:rsidP="00626AAE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-มีระบบการแจ้งเตือนการใช้ยาด้านความปลอดภัย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Drug interaction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ฯลฯ ตามตัวชี้วัด</w:t>
            </w:r>
          </w:p>
        </w:tc>
        <w:tc>
          <w:tcPr>
            <w:tcW w:w="3118" w:type="dxa"/>
          </w:tcPr>
          <w:p w:rsidR="00FF4942" w:rsidRDefault="00FF4942" w:rsidP="00E11D9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มีการดำเนินงานดังนี้</w:t>
            </w:r>
          </w:p>
          <w:p w:rsidR="00FF4942" w:rsidRDefault="00FF4942" w:rsidP="00E11D9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 มีการใช้แบบ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Checklist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การสั่งใช้ยาปฏิชีวนะในโรคติดเชื้อ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3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โรค (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URI AD FTW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) ทั้งในรพ. และรพ.สต. อย่างต่อเนื่อง</w:t>
            </w:r>
          </w:p>
          <w:p w:rsidR="00FF4942" w:rsidRDefault="00FF4942" w:rsidP="00E11D9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สตรีตั้งครรภ์รวมทั้งมีการยกเลิก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Standing Order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ในหญิงคลอดปกติครบกำหนดทางช่องคลอด (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APL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)</w:t>
            </w:r>
          </w:p>
          <w:p w:rsidR="00FF4942" w:rsidRPr="00602FEA" w:rsidRDefault="00FF4942" w:rsidP="00E11D99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-มีระบบการเฝ้าระวัง แจ้งเตือนการใช้ยาด้านความปลอดภัย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Drug interaction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ฯลฯ ตามตัวชี้วัดรวม 9 ประเด็น</w:t>
            </w:r>
          </w:p>
        </w:tc>
        <w:tc>
          <w:tcPr>
            <w:tcW w:w="1561" w:type="dxa"/>
          </w:tcPr>
          <w:p w:rsidR="00FF4942" w:rsidRPr="008D61EA" w:rsidRDefault="00FF4942" w:rsidP="00D241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D61EA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เท่ากับ </w:t>
            </w:r>
            <w:r w:rsidRPr="008D61EA">
              <w:rPr>
                <w:rFonts w:ascii="TH SarabunIT๙" w:hAnsi="TH SarabunIT๙" w:cs="TH SarabunIT๙"/>
                <w:sz w:val="32"/>
                <w:szCs w:val="32"/>
              </w:rPr>
              <w:t xml:space="preserve">1 </w:t>
            </w:r>
            <w:r w:rsidRPr="008D61EA">
              <w:rPr>
                <w:rFonts w:ascii="TH SarabunIT๙" w:hAnsi="TH SarabunIT๙" w:cs="TH SarabunIT๙"/>
                <w:sz w:val="32"/>
                <w:szCs w:val="32"/>
                <w:cs/>
              </w:rPr>
              <w:t>คะแนน</w:t>
            </w:r>
          </w:p>
        </w:tc>
      </w:tr>
      <w:tr w:rsidR="003C043F" w:rsidRPr="00FD5129" w:rsidTr="009756ED">
        <w:tc>
          <w:tcPr>
            <w:tcW w:w="1384" w:type="dxa"/>
          </w:tcPr>
          <w:p w:rsidR="003C043F" w:rsidRPr="00FD5129" w:rsidRDefault="003C043F" w:rsidP="00D241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3119" w:type="dxa"/>
          </w:tcPr>
          <w:p w:rsidR="003C043F" w:rsidRPr="00213021" w:rsidRDefault="003C043F" w:rsidP="00626AAE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มีการวิเคราะห์ข้อมูลและนำเสนอคณะกรรมการ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PTC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รพ.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/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คป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สอ./ประชุมอื่นๆที่เกี่ยวข้อง เพื่อขับเคลื่อนงานทุกเดือน</w:t>
            </w:r>
          </w:p>
        </w:tc>
        <w:tc>
          <w:tcPr>
            <w:tcW w:w="3118" w:type="dxa"/>
          </w:tcPr>
          <w:p w:rsidR="003C043F" w:rsidRPr="00010B16" w:rsidRDefault="003C043F" w:rsidP="00626AAE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วาระการประชุม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/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สรุปประชุม คณะกรรมการ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PTC/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คป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สอ.</w:t>
            </w:r>
          </w:p>
        </w:tc>
        <w:tc>
          <w:tcPr>
            <w:tcW w:w="1561" w:type="dxa"/>
          </w:tcPr>
          <w:p w:rsidR="003C043F" w:rsidRPr="008D61EA" w:rsidRDefault="003C043F" w:rsidP="00D241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D61EA">
              <w:rPr>
                <w:rFonts w:ascii="TH SarabunIT๙" w:hAnsi="TH SarabunIT๙" w:cs="TH SarabunIT๙"/>
                <w:sz w:val="32"/>
                <w:szCs w:val="32"/>
                <w:cs/>
              </w:rPr>
              <w:t>เท่ากับ</w:t>
            </w:r>
            <w:r w:rsidRPr="008D61EA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1 ค</w:t>
            </w:r>
            <w:r w:rsidRPr="008D61EA">
              <w:rPr>
                <w:rFonts w:ascii="TH SarabunIT๙" w:hAnsi="TH SarabunIT๙" w:cs="TH SarabunIT๙"/>
                <w:sz w:val="32"/>
                <w:szCs w:val="32"/>
                <w:cs/>
              </w:rPr>
              <w:t>ะแนน</w:t>
            </w:r>
          </w:p>
        </w:tc>
      </w:tr>
      <w:tr w:rsidR="003C043F" w:rsidRPr="00FD5129" w:rsidTr="009756ED">
        <w:tc>
          <w:tcPr>
            <w:tcW w:w="1384" w:type="dxa"/>
          </w:tcPr>
          <w:p w:rsidR="003C043F" w:rsidRPr="00FD5129" w:rsidRDefault="003C043F" w:rsidP="00D241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3119" w:type="dxa"/>
          </w:tcPr>
          <w:p w:rsidR="003C043F" w:rsidRDefault="003C043F" w:rsidP="00626AAE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ผลการดำเนินงานผ่าน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RDU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ขั้นที่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  <w:p w:rsidR="003C043F" w:rsidRDefault="003C043F" w:rsidP="00626AAE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- AMR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ระดับ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Intermediate </w:t>
            </w:r>
          </w:p>
          <w:p w:rsidR="003C043F" w:rsidRPr="00780997" w:rsidRDefault="003C043F" w:rsidP="00626AAE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การติดเชื้อดื้อยาในกระแสเลือดลดลง 5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%</w:t>
            </w:r>
          </w:p>
        </w:tc>
        <w:tc>
          <w:tcPr>
            <w:tcW w:w="3118" w:type="dxa"/>
          </w:tcPr>
          <w:p w:rsidR="003C043F" w:rsidRPr="00244C89" w:rsidRDefault="003C043F" w:rsidP="00626AAE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ผลการดำเนินงานจากโปรแกรมกบรส. ไตรมาส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1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และ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2 </w:t>
            </w:r>
          </w:p>
        </w:tc>
        <w:tc>
          <w:tcPr>
            <w:tcW w:w="1561" w:type="dxa"/>
          </w:tcPr>
          <w:p w:rsidR="003C043F" w:rsidRPr="008D61EA" w:rsidRDefault="003C043F" w:rsidP="00D241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D61EA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เท่ากับ </w:t>
            </w:r>
            <w:r w:rsidRPr="008D61EA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1 </w:t>
            </w:r>
            <w:r w:rsidRPr="008D61EA">
              <w:rPr>
                <w:rFonts w:ascii="TH SarabunIT๙" w:hAnsi="TH SarabunIT๙" w:cs="TH SarabunIT๙"/>
                <w:sz w:val="32"/>
                <w:szCs w:val="32"/>
                <w:cs/>
              </w:rPr>
              <w:t>คะแนน</w:t>
            </w:r>
          </w:p>
        </w:tc>
      </w:tr>
      <w:tr w:rsidR="00D017D0" w:rsidRPr="00FD5129" w:rsidTr="009756ED">
        <w:tc>
          <w:tcPr>
            <w:tcW w:w="1384" w:type="dxa"/>
          </w:tcPr>
          <w:p w:rsidR="00D017D0" w:rsidRDefault="00D017D0" w:rsidP="00D2413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</w:p>
        </w:tc>
        <w:tc>
          <w:tcPr>
            <w:tcW w:w="3119" w:type="dxa"/>
          </w:tcPr>
          <w:p w:rsidR="00D017D0" w:rsidRPr="00602FEA" w:rsidRDefault="00D017D0" w:rsidP="00626AAE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มีนวัตกรรมหรืองานวิจัย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RDU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ตามบริบทของพื้นที่ อย่างน้อย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1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เรื่อง</w:t>
            </w:r>
          </w:p>
        </w:tc>
        <w:tc>
          <w:tcPr>
            <w:tcW w:w="3118" w:type="dxa"/>
          </w:tcPr>
          <w:p w:rsidR="00D017D0" w:rsidRPr="00D2413B" w:rsidRDefault="00D017D0" w:rsidP="00D2413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การนำเสนอนวัตกรรม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RDU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หรืองานวิจัย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RDU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ระดับจังหวัด</w:t>
            </w:r>
          </w:p>
        </w:tc>
        <w:tc>
          <w:tcPr>
            <w:tcW w:w="1561" w:type="dxa"/>
          </w:tcPr>
          <w:p w:rsidR="00D017D0" w:rsidRPr="008D61EA" w:rsidRDefault="00D017D0" w:rsidP="00D2413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D61EA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เท่ากับ </w:t>
            </w:r>
            <w:r w:rsidRPr="008D61EA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1 </w:t>
            </w:r>
            <w:r w:rsidRPr="008D61EA">
              <w:rPr>
                <w:rFonts w:ascii="TH SarabunIT๙" w:hAnsi="TH SarabunIT๙" w:cs="TH SarabunIT๙"/>
                <w:sz w:val="32"/>
                <w:szCs w:val="32"/>
                <w:cs/>
              </w:rPr>
              <w:t>คะแนน</w:t>
            </w:r>
          </w:p>
        </w:tc>
      </w:tr>
      <w:tr w:rsidR="00D017D0" w:rsidRPr="00FD5129" w:rsidTr="009756ED">
        <w:tc>
          <w:tcPr>
            <w:tcW w:w="1384" w:type="dxa"/>
          </w:tcPr>
          <w:p w:rsidR="00D017D0" w:rsidRDefault="00D017D0" w:rsidP="00D2413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</w:p>
        </w:tc>
        <w:tc>
          <w:tcPr>
            <w:tcW w:w="3119" w:type="dxa"/>
          </w:tcPr>
          <w:p w:rsidR="00D017D0" w:rsidRDefault="00D017D0" w:rsidP="00626AAE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ผลการดำเนินงานผ่าน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RDU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ขั้นที่ 3</w:t>
            </w:r>
          </w:p>
          <w:p w:rsidR="00D017D0" w:rsidRDefault="00D017D0" w:rsidP="00626AAE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- AMR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ระดับ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Intermediate </w:t>
            </w:r>
          </w:p>
          <w:p w:rsidR="00D017D0" w:rsidRPr="00E340B9" w:rsidRDefault="00D017D0" w:rsidP="00626AAE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การติดเชื้อดื้อยาในกระแสเลือดลดลง 7.5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%</w:t>
            </w:r>
          </w:p>
        </w:tc>
        <w:tc>
          <w:tcPr>
            <w:tcW w:w="3118" w:type="dxa"/>
          </w:tcPr>
          <w:p w:rsidR="00D017D0" w:rsidRPr="000F1952" w:rsidRDefault="00D017D0" w:rsidP="00D2413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ผลการดำเนินงานจากโปรแกรมกบรส. ไตรมาส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3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และ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1561" w:type="dxa"/>
          </w:tcPr>
          <w:p w:rsidR="00D017D0" w:rsidRPr="008D61EA" w:rsidRDefault="00D017D0" w:rsidP="00D2413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D61EA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เท่ากับ </w:t>
            </w:r>
            <w:r w:rsidRPr="008D61EA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1 </w:t>
            </w:r>
            <w:r w:rsidRPr="008D61EA">
              <w:rPr>
                <w:rFonts w:ascii="TH SarabunIT๙" w:hAnsi="TH SarabunIT๙" w:cs="TH SarabunIT๙"/>
                <w:sz w:val="32"/>
                <w:szCs w:val="32"/>
                <w:cs/>
              </w:rPr>
              <w:t>คะแนน</w:t>
            </w:r>
          </w:p>
        </w:tc>
      </w:tr>
    </w:tbl>
    <w:p w:rsidR="00193181" w:rsidRPr="0086248F" w:rsidRDefault="00193181" w:rsidP="00B53ACF">
      <w:pPr>
        <w:rPr>
          <w:rFonts w:ascii="TH SarabunIT๙" w:hAnsi="TH SarabunIT๙" w:cs="TH SarabunIT๙"/>
          <w:sz w:val="16"/>
          <w:szCs w:val="16"/>
        </w:rPr>
      </w:pPr>
    </w:p>
    <w:p w:rsidR="007C59B7" w:rsidRDefault="007C59B7" w:rsidP="00B53ACF">
      <w:pPr>
        <w:rPr>
          <w:rFonts w:ascii="TH SarabunIT๙" w:hAnsi="TH SarabunIT๙" w:cs="TH SarabunIT๙"/>
          <w:b/>
          <w:bCs/>
          <w:sz w:val="16"/>
          <w:szCs w:val="16"/>
        </w:rPr>
      </w:pPr>
    </w:p>
    <w:p w:rsidR="003861B6" w:rsidRPr="0086248F" w:rsidRDefault="003861B6" w:rsidP="00B53ACF">
      <w:pPr>
        <w:rPr>
          <w:rFonts w:ascii="TH SarabunIT๙" w:hAnsi="TH SarabunIT๙" w:cs="TH SarabunIT๙"/>
          <w:b/>
          <w:bCs/>
          <w:sz w:val="16"/>
          <w:szCs w:val="16"/>
        </w:rPr>
      </w:pPr>
    </w:p>
    <w:p w:rsidR="00B53ACF" w:rsidRPr="00FD5129" w:rsidRDefault="007C59B7" w:rsidP="00E668AF">
      <w:pPr>
        <w:spacing w:after="120"/>
        <w:rPr>
          <w:rFonts w:ascii="TH SarabunIT๙" w:hAnsi="TH SarabunIT๙" w:cs="TH SarabunIT๙"/>
          <w:b/>
          <w:bCs/>
          <w:sz w:val="32"/>
          <w:szCs w:val="32"/>
        </w:rPr>
      </w:pPr>
      <w:r w:rsidRPr="00FD5129">
        <w:rPr>
          <w:rFonts w:ascii="TH SarabunIT๙" w:hAnsi="TH SarabunIT๙" w:cs="TH SarabunIT๙"/>
          <w:b/>
          <w:bCs/>
          <w:sz w:val="32"/>
          <w:szCs w:val="32"/>
        </w:rPr>
        <w:t>8</w:t>
      </w:r>
      <w:r w:rsidR="00B53ACF" w:rsidRPr="00FD5129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="00B53ACF" w:rsidRPr="00FD512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รายละเอียดข้อมูลพื้นฐาน</w:t>
      </w:r>
      <w:r w:rsidR="00B53ACF" w:rsidRPr="00FD5129">
        <w:rPr>
          <w:rFonts w:ascii="TH SarabunIT๙" w:hAnsi="TH SarabunIT๙" w:cs="TH SarabunIT๙"/>
          <w:b/>
          <w:bCs/>
          <w:sz w:val="32"/>
          <w:szCs w:val="32"/>
        </w:rPr>
        <w:t xml:space="preserve">: </w:t>
      </w:r>
    </w:p>
    <w:tbl>
      <w:tblPr>
        <w:tblW w:w="949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61"/>
        <w:gridCol w:w="1381"/>
        <w:gridCol w:w="1500"/>
        <w:gridCol w:w="1500"/>
        <w:gridCol w:w="1856"/>
      </w:tblGrid>
      <w:tr w:rsidR="00B53ACF" w:rsidRPr="00FD5129" w:rsidTr="00235951">
        <w:tc>
          <w:tcPr>
            <w:tcW w:w="3261" w:type="dxa"/>
            <w:vMerge w:val="restart"/>
            <w:shd w:val="clear" w:color="auto" w:fill="EAF1DD" w:themeFill="accent3" w:themeFillTint="33"/>
          </w:tcPr>
          <w:p w:rsidR="00B53ACF" w:rsidRPr="00FD5129" w:rsidRDefault="00B53ACF" w:rsidP="004C1E68">
            <w:pPr>
              <w:jc w:val="center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:rsidR="00B53ACF" w:rsidRPr="00FD5129" w:rsidRDefault="00B53ACF" w:rsidP="004C1E68">
            <w:pPr>
              <w:jc w:val="center"/>
              <w:rPr>
                <w:rFonts w:ascii="TH SarabunIT๙" w:hAnsi="TH SarabunIT๙" w:cs="TH SarabunIT๙"/>
                <w:b/>
                <w:bCs/>
                <w:szCs w:val="32"/>
                <w:cs/>
              </w:rPr>
            </w:pPr>
            <w:r w:rsidRPr="00FD51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ข้อมูลพื้นฐานประกอบตัวชี้วัด</w:t>
            </w:r>
          </w:p>
        </w:tc>
        <w:tc>
          <w:tcPr>
            <w:tcW w:w="1381" w:type="dxa"/>
            <w:vMerge w:val="restart"/>
            <w:shd w:val="clear" w:color="auto" w:fill="EAF1DD" w:themeFill="accent3" w:themeFillTint="33"/>
          </w:tcPr>
          <w:p w:rsidR="00B53ACF" w:rsidRPr="00FD5129" w:rsidRDefault="00B53ACF" w:rsidP="004C1E68">
            <w:pPr>
              <w:jc w:val="center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:rsidR="00B53ACF" w:rsidRPr="00FD5129" w:rsidRDefault="00B53ACF" w:rsidP="004C1E68">
            <w:pPr>
              <w:jc w:val="center"/>
              <w:rPr>
                <w:rFonts w:ascii="TH SarabunIT๙" w:hAnsi="TH SarabunIT๙" w:cs="TH SarabunIT๙"/>
                <w:b/>
                <w:bCs/>
                <w:szCs w:val="32"/>
              </w:rPr>
            </w:pPr>
            <w:r w:rsidRPr="00FD51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หน่วยวัด</w:t>
            </w:r>
          </w:p>
          <w:p w:rsidR="00B53ACF" w:rsidRPr="00FD5129" w:rsidRDefault="00B53ACF" w:rsidP="004C1E68">
            <w:pPr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</w:tc>
        <w:tc>
          <w:tcPr>
            <w:tcW w:w="4856" w:type="dxa"/>
            <w:gridSpan w:val="3"/>
            <w:shd w:val="clear" w:color="auto" w:fill="EAF1DD" w:themeFill="accent3" w:themeFillTint="33"/>
          </w:tcPr>
          <w:p w:rsidR="00B53ACF" w:rsidRPr="00FD5129" w:rsidRDefault="00B53ACF" w:rsidP="004C1E68">
            <w:pPr>
              <w:jc w:val="center"/>
              <w:rPr>
                <w:rFonts w:ascii="TH SarabunIT๙" w:hAnsi="TH SarabunIT๙" w:cs="TH SarabunIT๙"/>
                <w:b/>
                <w:bCs/>
                <w:szCs w:val="32"/>
              </w:rPr>
            </w:pPr>
            <w:r w:rsidRPr="00FD51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ผลการดำเนินงานในอดีต</w:t>
            </w:r>
          </w:p>
          <w:p w:rsidR="00B53ACF" w:rsidRPr="00FD5129" w:rsidRDefault="00B53ACF" w:rsidP="004C1E68">
            <w:pPr>
              <w:jc w:val="center"/>
              <w:rPr>
                <w:rFonts w:ascii="TH SarabunIT๙" w:hAnsi="TH SarabunIT๙" w:cs="TH SarabunIT๙"/>
                <w:b/>
                <w:bCs/>
                <w:szCs w:val="32"/>
              </w:rPr>
            </w:pPr>
            <w:r w:rsidRPr="00FD51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ปีงบประมาณ พ.ศ.</w:t>
            </w:r>
          </w:p>
        </w:tc>
      </w:tr>
      <w:tr w:rsidR="00FF698B" w:rsidRPr="00FD5129" w:rsidTr="00235951">
        <w:tc>
          <w:tcPr>
            <w:tcW w:w="3261" w:type="dxa"/>
            <w:vMerge/>
            <w:shd w:val="clear" w:color="auto" w:fill="EAF1DD" w:themeFill="accent3" w:themeFillTint="33"/>
          </w:tcPr>
          <w:p w:rsidR="00FF698B" w:rsidRPr="00FD5129" w:rsidRDefault="00FF698B" w:rsidP="004C1E68">
            <w:pPr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</w:tc>
        <w:tc>
          <w:tcPr>
            <w:tcW w:w="1381" w:type="dxa"/>
            <w:vMerge/>
            <w:shd w:val="clear" w:color="auto" w:fill="EAF1DD" w:themeFill="accent3" w:themeFillTint="33"/>
          </w:tcPr>
          <w:p w:rsidR="00FF698B" w:rsidRPr="00FD5129" w:rsidRDefault="00FF698B" w:rsidP="004C1E68">
            <w:pPr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</w:tc>
        <w:tc>
          <w:tcPr>
            <w:tcW w:w="1500" w:type="dxa"/>
            <w:shd w:val="clear" w:color="auto" w:fill="EAF1DD" w:themeFill="accent3" w:themeFillTint="33"/>
          </w:tcPr>
          <w:p w:rsidR="00FF698B" w:rsidRPr="00FD5129" w:rsidRDefault="00FF698B" w:rsidP="00FF698B">
            <w:pPr>
              <w:jc w:val="center"/>
              <w:rPr>
                <w:rFonts w:ascii="TH SarabunIT๙" w:hAnsi="TH SarabunIT๙" w:cs="TH SarabunIT๙"/>
                <w:b/>
                <w:bCs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Cs w:val="32"/>
                <w:cs/>
              </w:rPr>
              <w:t>2560</w:t>
            </w:r>
          </w:p>
        </w:tc>
        <w:tc>
          <w:tcPr>
            <w:tcW w:w="1500" w:type="dxa"/>
            <w:shd w:val="clear" w:color="auto" w:fill="EAF1DD" w:themeFill="accent3" w:themeFillTint="33"/>
          </w:tcPr>
          <w:p w:rsidR="00FF698B" w:rsidRPr="00FD5129" w:rsidRDefault="00FF698B" w:rsidP="00626AAE">
            <w:pPr>
              <w:jc w:val="center"/>
              <w:rPr>
                <w:rFonts w:ascii="TH SarabunIT๙" w:hAnsi="TH SarabunIT๙" w:cs="TH SarabunIT๙"/>
                <w:b/>
                <w:bCs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25</w:t>
            </w: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61</w:t>
            </w:r>
          </w:p>
        </w:tc>
        <w:tc>
          <w:tcPr>
            <w:tcW w:w="1856" w:type="dxa"/>
            <w:shd w:val="clear" w:color="auto" w:fill="EAF1DD" w:themeFill="accent3" w:themeFillTint="33"/>
          </w:tcPr>
          <w:p w:rsidR="00FF698B" w:rsidRPr="00FD5129" w:rsidRDefault="00FF698B" w:rsidP="00E11D99">
            <w:pPr>
              <w:jc w:val="center"/>
              <w:rPr>
                <w:rFonts w:ascii="TH SarabunIT๙" w:hAnsi="TH SarabunIT๙" w:cs="TH SarabunIT๙"/>
                <w:b/>
                <w:bCs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25</w:t>
            </w: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62</w:t>
            </w:r>
          </w:p>
        </w:tc>
      </w:tr>
      <w:tr w:rsidR="00FF698B" w:rsidRPr="00FD5129" w:rsidTr="004C1E68">
        <w:tc>
          <w:tcPr>
            <w:tcW w:w="3261" w:type="dxa"/>
          </w:tcPr>
          <w:p w:rsidR="009756ED" w:rsidRDefault="00FF698B" w:rsidP="00DC5166">
            <w:pPr>
              <w:spacing w:before="120"/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Cs w:val="32"/>
                <w:cs/>
              </w:rPr>
              <w:t xml:space="preserve">ชื่อตัวชี้วัด </w:t>
            </w:r>
            <w:r>
              <w:rPr>
                <w:rFonts w:ascii="TH SarabunIT๙" w:hAnsi="TH SarabunIT๙" w:cs="TH SarabunIT๙"/>
                <w:szCs w:val="32"/>
              </w:rPr>
              <w:t xml:space="preserve">: </w:t>
            </w:r>
          </w:p>
          <w:p w:rsidR="00FF698B" w:rsidRDefault="002E69B9" w:rsidP="002E69B9">
            <w:pPr>
              <w:spacing w:before="120"/>
              <w:rPr>
                <w:rFonts w:ascii="TH SarabunIT๙" w:hAnsi="TH SarabunIT๙" w:cs="TH SarabunIT๙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="00FF698B" w:rsidRPr="00DC5166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ร้อยละของ รพ. ที่ใช้ยาอย่างสมเหตุผล (</w:t>
            </w:r>
            <w:r w:rsidR="00FF698B" w:rsidRPr="00DC5166">
              <w:rPr>
                <w:rFonts w:ascii="TH SarabunIT๙" w:hAnsi="TH SarabunIT๙" w:cs="TH SarabunIT๙"/>
                <w:sz w:val="32"/>
                <w:szCs w:val="32"/>
              </w:rPr>
              <w:t>RDU</w:t>
            </w:r>
            <w:r w:rsidR="00FF698B" w:rsidRPr="00DC5166">
              <w:rPr>
                <w:rFonts w:ascii="TH SarabunIT๙" w:hAnsi="TH SarabunIT๙" w:cs="TH SarabunIT๙" w:hint="cs"/>
                <w:sz w:val="32"/>
                <w:szCs w:val="32"/>
                <w:cs/>
              </w:rPr>
              <w:t>)</w:t>
            </w:r>
          </w:p>
          <w:p w:rsidR="00FF698B" w:rsidRPr="007E0AE2" w:rsidRDefault="002E69B9" w:rsidP="002E69B9">
            <w:pPr>
              <w:spacing w:before="120"/>
              <w:rPr>
                <w:rFonts w:ascii="TH SarabunIT๙" w:hAnsi="TH SarabunIT๙" w:cs="TH SarabunIT๙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="00FF698B" w:rsidRPr="007E0AE2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ร้อยละของ รพ. ที่มีระบบการจัดการ การดื้อยาต้านจุลชีพอย่าง</w:t>
            </w:r>
            <w:proofErr w:type="spellStart"/>
            <w:r w:rsidR="00FF698B" w:rsidRPr="007E0AE2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บูรณา</w:t>
            </w:r>
            <w:proofErr w:type="spellEnd"/>
            <w:r w:rsidR="00FF698B" w:rsidRPr="007E0AE2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การ (</w:t>
            </w:r>
            <w:r w:rsidR="00FF698B" w:rsidRPr="007E0AE2">
              <w:rPr>
                <w:rFonts w:ascii="TH SarabunIT๙" w:hAnsi="TH SarabunIT๙" w:cs="TH SarabunIT๙"/>
                <w:sz w:val="32"/>
                <w:szCs w:val="32"/>
              </w:rPr>
              <w:t>AMR</w:t>
            </w:r>
            <w:r w:rsidR="00FF698B" w:rsidRPr="007E0AE2">
              <w:rPr>
                <w:rFonts w:ascii="TH SarabunIT๙" w:hAnsi="TH SarabunIT๙" w:cs="TH SarabunIT๙" w:hint="cs"/>
                <w:sz w:val="32"/>
                <w:szCs w:val="32"/>
                <w:cs/>
              </w:rPr>
              <w:t>)</w:t>
            </w:r>
          </w:p>
        </w:tc>
        <w:tc>
          <w:tcPr>
            <w:tcW w:w="1381" w:type="dxa"/>
          </w:tcPr>
          <w:p w:rsidR="002E69B9" w:rsidRDefault="002E69B9" w:rsidP="00DC5166">
            <w:pPr>
              <w:spacing w:before="120"/>
              <w:jc w:val="center"/>
              <w:rPr>
                <w:rFonts w:ascii="TH SarabunIT๙" w:hAnsi="TH SarabunIT๙" w:cs="TH SarabunIT๙"/>
                <w:szCs w:val="32"/>
              </w:rPr>
            </w:pPr>
          </w:p>
          <w:p w:rsidR="00FF698B" w:rsidRPr="00FD5129" w:rsidRDefault="00FF698B" w:rsidP="00DC5166">
            <w:pPr>
              <w:spacing w:before="120"/>
              <w:jc w:val="center"/>
              <w:rPr>
                <w:rFonts w:ascii="TH SarabunIT๙" w:hAnsi="TH SarabunIT๙" w:cs="TH SarabunIT๙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Cs w:val="32"/>
                <w:cs/>
              </w:rPr>
              <w:t xml:space="preserve"> ร้อยละ</w:t>
            </w:r>
          </w:p>
        </w:tc>
        <w:tc>
          <w:tcPr>
            <w:tcW w:w="1500" w:type="dxa"/>
          </w:tcPr>
          <w:p w:rsidR="00FF698B" w:rsidRDefault="00FF698B" w:rsidP="00626AAE">
            <w:pPr>
              <w:rPr>
                <w:rFonts w:ascii="TH SarabunIT๙" w:hAnsi="TH SarabunIT๙" w:cs="TH SarabunIT๙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-RDU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ขั้นที่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1</w:t>
            </w:r>
            <w:r w:rsidRPr="004B03F2">
              <w:rPr>
                <w:rFonts w:ascii="TH SarabunIT๙" w:hAnsi="TH SarabunIT๙" w:cs="TH SarabunIT๙"/>
                <w:sz w:val="32"/>
                <w:szCs w:val="32"/>
                <w:u w:val="single"/>
              </w:rPr>
              <w:t>&gt;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66.67</w:t>
            </w:r>
          </w:p>
          <w:p w:rsidR="00FF698B" w:rsidRDefault="00FF698B" w:rsidP="00626AAE">
            <w:pPr>
              <w:rPr>
                <w:rFonts w:ascii="TH SarabunIT๙" w:hAnsi="TH SarabunIT๙" w:cs="TH SarabunIT๙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-มีแผนการจัดการ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AMR (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เฉพาะรพศ.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) </w:t>
            </w:r>
          </w:p>
          <w:p w:rsidR="00FF698B" w:rsidRPr="00FD5129" w:rsidRDefault="00FF698B" w:rsidP="00626AAE">
            <w:pPr>
              <w:spacing w:before="120"/>
              <w:jc w:val="center"/>
              <w:rPr>
                <w:rFonts w:ascii="TH SarabunIT๙" w:hAnsi="TH SarabunIT๙" w:cs="TH SarabunIT๙"/>
                <w:szCs w:val="32"/>
              </w:rPr>
            </w:pPr>
          </w:p>
        </w:tc>
        <w:tc>
          <w:tcPr>
            <w:tcW w:w="1500" w:type="dxa"/>
          </w:tcPr>
          <w:p w:rsidR="00FF698B" w:rsidRDefault="00FF698B" w:rsidP="00626AAE">
            <w:pPr>
              <w:rPr>
                <w:rFonts w:ascii="TH SarabunIT๙" w:hAnsi="TH SarabunIT๙" w:cs="TH SarabunIT๙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-RDU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ขั้นที่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1</w:t>
            </w:r>
            <w:r w:rsidRPr="004B03F2">
              <w:rPr>
                <w:rFonts w:ascii="TH SarabunIT๙" w:hAnsi="TH SarabunIT๙" w:cs="TH SarabunIT๙"/>
                <w:sz w:val="32"/>
                <w:szCs w:val="32"/>
                <w:u w:val="single"/>
              </w:rPr>
              <w:t>&gt;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</w:p>
          <w:p w:rsidR="00FF698B" w:rsidRDefault="00FF698B" w:rsidP="00626AAE">
            <w:pPr>
              <w:rPr>
                <w:rFonts w:ascii="TH SarabunIT๙" w:hAnsi="TH SarabunIT๙" w:cs="TH SarabunIT๙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-RDU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ขั้นที่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  <w:r w:rsidRPr="004B03F2">
              <w:rPr>
                <w:rFonts w:ascii="TH SarabunIT๙" w:hAnsi="TH SarabunIT๙" w:cs="TH SarabunIT๙"/>
                <w:sz w:val="32"/>
                <w:szCs w:val="32"/>
                <w:u w:val="single"/>
              </w:rPr>
              <w:t>&gt;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11.11</w:t>
            </w:r>
          </w:p>
          <w:p w:rsidR="00FF698B" w:rsidRPr="007E0AE2" w:rsidRDefault="00FF698B" w:rsidP="00626AAE">
            <w:pPr>
              <w:rPr>
                <w:rFonts w:ascii="TH SarabunIT๙" w:hAnsi="TH SarabunIT๙" w:cs="TH SarabunIT๙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-มีการจัดทำกิจกรรม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AMR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ครบที่กำหนดตามเกณฑ์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(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เฉพาะรพศ.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)</w:t>
            </w:r>
          </w:p>
          <w:p w:rsidR="00FF698B" w:rsidRPr="004872FA" w:rsidRDefault="00FF698B" w:rsidP="00626AAE">
            <w:pPr>
              <w:spacing w:before="120"/>
              <w:jc w:val="center"/>
              <w:rPr>
                <w:rFonts w:ascii="TH SarabunIT๙" w:hAnsi="TH SarabunIT๙" w:cs="TH SarabunIT๙"/>
                <w:sz w:val="8"/>
                <w:szCs w:val="8"/>
              </w:rPr>
            </w:pPr>
          </w:p>
        </w:tc>
        <w:tc>
          <w:tcPr>
            <w:tcW w:w="1856" w:type="dxa"/>
          </w:tcPr>
          <w:p w:rsidR="00FF698B" w:rsidRDefault="00FF698B" w:rsidP="00E11D99">
            <w:pPr>
              <w:rPr>
                <w:rFonts w:ascii="TH SarabunIT๙" w:hAnsi="TH SarabunIT๙" w:cs="TH SarabunIT๙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-RDU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ขั้นที่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1</w:t>
            </w:r>
            <w:r w:rsidRPr="004B03F2">
              <w:rPr>
                <w:rFonts w:ascii="TH SarabunIT๙" w:hAnsi="TH SarabunIT๙" w:cs="TH SarabunIT๙"/>
                <w:sz w:val="32"/>
                <w:szCs w:val="32"/>
                <w:u w:val="single"/>
              </w:rPr>
              <w:t>&gt;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</w:p>
          <w:p w:rsidR="00FF698B" w:rsidRPr="00FF698B" w:rsidRDefault="00FF698B" w:rsidP="00E11D99">
            <w:pPr>
              <w:rPr>
                <w:rFonts w:ascii="TH SarabunIT๙" w:hAnsi="TH SarabunIT๙" w:cs="TH SarabunIT๙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-RDU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ขั้นที่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  <w:r w:rsidRPr="004B03F2">
              <w:rPr>
                <w:rFonts w:ascii="TH SarabunIT๙" w:hAnsi="TH SarabunIT๙" w:cs="TH SarabunIT๙"/>
                <w:sz w:val="32"/>
                <w:szCs w:val="32"/>
                <w:u w:val="single"/>
              </w:rPr>
              <w:t>&gt;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33.33</w:t>
            </w:r>
            <w:r>
              <w:rPr>
                <w:rFonts w:ascii="TH SarabunIT๙" w:hAnsi="TH SarabunIT๙" w:cs="TH SarabunIT๙"/>
                <w:szCs w:val="32"/>
              </w:rPr>
              <w:t xml:space="preserve"> </w:t>
            </w:r>
            <w:r>
              <w:rPr>
                <w:rFonts w:ascii="TH SarabunIT๙" w:hAnsi="TH SarabunIT๙" w:cs="TH SarabunIT๙" w:hint="cs"/>
                <w:szCs w:val="32"/>
                <w:cs/>
              </w:rPr>
              <w:t xml:space="preserve">ได้แก่ </w:t>
            </w:r>
            <w:bookmarkStart w:id="0" w:name="_GoBack"/>
            <w:bookmarkEnd w:id="0"/>
            <w:proofErr w:type="spellStart"/>
            <w:r>
              <w:rPr>
                <w:rFonts w:ascii="TH SarabunIT๙" w:hAnsi="TH SarabunIT๙" w:cs="TH SarabunIT๙" w:hint="cs"/>
                <w:szCs w:val="32"/>
                <w:cs/>
              </w:rPr>
              <w:t>ตรอน</w:t>
            </w:r>
            <w:proofErr w:type="spellEnd"/>
            <w:r>
              <w:rPr>
                <w:rFonts w:ascii="TH SarabunIT๙" w:hAnsi="TH SarabunIT๙" w:cs="TH SarabunIT๙" w:hint="cs"/>
                <w:szCs w:val="32"/>
                <w:cs/>
              </w:rPr>
              <w:t xml:space="preserve"> ทองแสนขัน พิชัย</w:t>
            </w:r>
          </w:p>
          <w:p w:rsidR="00FF698B" w:rsidRPr="007E0AE2" w:rsidRDefault="00FF698B" w:rsidP="00E11D99">
            <w:pPr>
              <w:rPr>
                <w:rFonts w:ascii="TH SarabunIT๙" w:hAnsi="TH SarabunIT๙" w:cs="TH SarabunIT๙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-มีการจัดทำกิจกรรม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AMR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ครบที่กำหนดตามเกณฑ์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(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เฉพาะรพศ.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)</w:t>
            </w:r>
          </w:p>
          <w:p w:rsidR="00FF698B" w:rsidRPr="004872FA" w:rsidRDefault="00FF698B" w:rsidP="00E11D99">
            <w:pPr>
              <w:spacing w:before="120"/>
              <w:jc w:val="center"/>
              <w:rPr>
                <w:rFonts w:ascii="TH SarabunIT๙" w:hAnsi="TH SarabunIT๙" w:cs="TH SarabunIT๙"/>
                <w:sz w:val="8"/>
                <w:szCs w:val="8"/>
              </w:rPr>
            </w:pPr>
          </w:p>
        </w:tc>
      </w:tr>
    </w:tbl>
    <w:p w:rsidR="00B53ACF" w:rsidRPr="00FD5129" w:rsidRDefault="00B53ACF" w:rsidP="00B53ACF">
      <w:pPr>
        <w:rPr>
          <w:rFonts w:ascii="TH SarabunIT๙" w:hAnsi="TH SarabunIT๙" w:cs="TH SarabunIT๙"/>
          <w:sz w:val="16"/>
          <w:szCs w:val="16"/>
        </w:rPr>
      </w:pPr>
    </w:p>
    <w:p w:rsidR="004F4EB5" w:rsidRPr="00FD5129" w:rsidRDefault="004F4EB5" w:rsidP="00B53ACF">
      <w:pPr>
        <w:rPr>
          <w:rFonts w:ascii="TH SarabunIT๙" w:hAnsi="TH SarabunIT๙" w:cs="TH SarabunIT๙"/>
          <w:sz w:val="10"/>
          <w:szCs w:val="10"/>
        </w:rPr>
      </w:pPr>
    </w:p>
    <w:p w:rsidR="00DC5166" w:rsidRPr="00D81CC4" w:rsidRDefault="00C97309" w:rsidP="00DC5166">
      <w:pPr>
        <w:pStyle w:val="a7"/>
        <w:numPr>
          <w:ilvl w:val="0"/>
          <w:numId w:val="19"/>
        </w:numPr>
        <w:rPr>
          <w:rFonts w:ascii="TH SarabunIT๙" w:hAnsi="TH SarabunIT๙" w:cs="TH SarabunIT๙"/>
          <w:sz w:val="32"/>
          <w:szCs w:val="32"/>
          <w:cs/>
        </w:rPr>
      </w:pPr>
      <w:r w:rsidRPr="00D81CC4">
        <w:rPr>
          <w:rFonts w:ascii="TH SarabunIT๙" w:hAnsi="TH SarabunIT๙" w:cs="TH SarabunIT๙"/>
          <w:b/>
          <w:bCs/>
          <w:sz w:val="32"/>
          <w:szCs w:val="32"/>
          <w:cs/>
        </w:rPr>
        <w:t>แหล่งข้อมูล</w:t>
      </w:r>
      <w:r w:rsidRPr="00D81CC4">
        <w:rPr>
          <w:rFonts w:ascii="TH SarabunIT๙" w:hAnsi="TH SarabunIT๙" w:cs="TH SarabunIT๙"/>
          <w:b/>
          <w:bCs/>
          <w:sz w:val="32"/>
          <w:szCs w:val="32"/>
        </w:rPr>
        <w:t xml:space="preserve">/ </w:t>
      </w:r>
      <w:r w:rsidRPr="00D81CC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วิธีการจัดเก็บข้อมูล </w:t>
      </w:r>
      <w:r w:rsidRPr="00D81CC4">
        <w:rPr>
          <w:rFonts w:ascii="TH SarabunIT๙" w:hAnsi="TH SarabunIT๙" w:cs="TH SarabunIT๙"/>
          <w:b/>
          <w:bCs/>
          <w:sz w:val="32"/>
          <w:szCs w:val="32"/>
        </w:rPr>
        <w:t>:</w:t>
      </w:r>
      <w:r w:rsidR="00DC5166" w:rsidRPr="00D81CC4">
        <w:rPr>
          <w:rFonts w:ascii="TH SarabunIT๙" w:hAnsi="TH SarabunIT๙" w:cs="TH SarabunIT๙"/>
          <w:sz w:val="32"/>
          <w:szCs w:val="32"/>
        </w:rPr>
        <w:t xml:space="preserve"> 1.</w:t>
      </w:r>
      <w:r w:rsidR="00DC5166" w:rsidRPr="00D81CC4">
        <w:rPr>
          <w:rFonts w:ascii="TH SarabunIT๙" w:hAnsi="TH SarabunIT๙" w:cs="TH SarabunIT๙" w:hint="cs"/>
          <w:sz w:val="32"/>
          <w:szCs w:val="32"/>
          <w:cs/>
        </w:rPr>
        <w:t>ผลการดำเนินงานจาก</w:t>
      </w:r>
      <w:r w:rsidR="00FF698B" w:rsidRPr="00D81CC4">
        <w:rPr>
          <w:rFonts w:ascii="TH SarabunIT๙" w:hAnsi="TH SarabunIT๙" w:cs="TH SarabunIT๙" w:hint="cs"/>
          <w:sz w:val="32"/>
          <w:szCs w:val="32"/>
          <w:cs/>
        </w:rPr>
        <w:t>รพ.</w:t>
      </w:r>
      <w:r w:rsidR="00D81CC4" w:rsidRPr="00D81CC4">
        <w:rPr>
          <w:rFonts w:ascii="TH SarabunIT๙" w:hAnsi="TH SarabunIT๙" w:cs="TH SarabunIT๙" w:hint="cs"/>
          <w:sz w:val="32"/>
          <w:szCs w:val="32"/>
          <w:cs/>
        </w:rPr>
        <w:t xml:space="preserve"> 2.</w:t>
      </w:r>
      <w:r w:rsidR="00DC5166" w:rsidRPr="00D81CC4">
        <w:rPr>
          <w:rFonts w:ascii="TH SarabunIT๙" w:hAnsi="TH SarabunIT๙" w:cs="TH SarabunIT๙" w:hint="cs"/>
          <w:sz w:val="32"/>
          <w:szCs w:val="32"/>
          <w:cs/>
        </w:rPr>
        <w:t xml:space="preserve">โปรแกรมกบรส.(ข้อมูลสะสมรายไตรมาส) </w:t>
      </w:r>
      <w:r w:rsidR="00D81CC4">
        <w:rPr>
          <w:rFonts w:ascii="TH SarabunIT๙" w:hAnsi="TH SarabunIT๙" w:cs="TH SarabunIT๙"/>
          <w:sz w:val="32"/>
          <w:szCs w:val="32"/>
        </w:rPr>
        <w:t>3</w:t>
      </w:r>
      <w:r w:rsidR="00DC5166" w:rsidRPr="00D81CC4">
        <w:rPr>
          <w:rFonts w:ascii="TH SarabunIT๙" w:hAnsi="TH SarabunIT๙" w:cs="TH SarabunIT๙"/>
          <w:sz w:val="32"/>
          <w:szCs w:val="32"/>
        </w:rPr>
        <w:t xml:space="preserve">. </w:t>
      </w:r>
      <w:r w:rsidR="00DC5166" w:rsidRPr="00D81CC4">
        <w:rPr>
          <w:rFonts w:ascii="TH SarabunIT๙" w:hAnsi="TH SarabunIT๙" w:cs="TH SarabunIT๙" w:hint="cs"/>
          <w:sz w:val="32"/>
          <w:szCs w:val="32"/>
          <w:cs/>
        </w:rPr>
        <w:t>ผลการดำเนินงานจากโปรแกรม</w:t>
      </w:r>
      <w:r w:rsidR="00DC5166" w:rsidRPr="00D81CC4">
        <w:rPr>
          <w:rFonts w:ascii="TH SarabunIT๙" w:hAnsi="TH SarabunIT๙" w:cs="TH SarabunIT๙"/>
          <w:sz w:val="32"/>
          <w:szCs w:val="32"/>
        </w:rPr>
        <w:t xml:space="preserve"> HDC </w:t>
      </w:r>
    </w:p>
    <w:p w:rsidR="00C97309" w:rsidRPr="00FD5129" w:rsidRDefault="00C97309" w:rsidP="00C97309">
      <w:pPr>
        <w:rPr>
          <w:rFonts w:ascii="TH SarabunIT๙" w:hAnsi="TH SarabunIT๙" w:cs="TH SarabunIT๙"/>
          <w:sz w:val="16"/>
          <w:szCs w:val="16"/>
        </w:rPr>
      </w:pPr>
    </w:p>
    <w:p w:rsidR="00C97309" w:rsidRPr="00FD5129" w:rsidRDefault="00C97309" w:rsidP="00C97309">
      <w:pPr>
        <w:ind w:left="44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</w:rPr>
        <w:t>10</w:t>
      </w:r>
      <w:r w:rsidRPr="00FD5129">
        <w:rPr>
          <w:rFonts w:ascii="TH SarabunIT๙" w:hAnsi="TH SarabunIT๙" w:cs="TH SarabunIT๙"/>
          <w:b/>
          <w:bCs/>
          <w:sz w:val="32"/>
          <w:szCs w:val="32"/>
        </w:rPr>
        <w:t xml:space="preserve">. </w:t>
      </w:r>
      <w:r w:rsidRPr="00FD5129">
        <w:rPr>
          <w:rFonts w:ascii="TH SarabunIT๙" w:hAnsi="TH SarabunIT๙" w:cs="TH SarabunIT๙"/>
          <w:b/>
          <w:bCs/>
          <w:sz w:val="32"/>
          <w:szCs w:val="32"/>
          <w:cs/>
        </w:rPr>
        <w:t>ผู้กำกับดูแลตัวชี้วัด</w:t>
      </w:r>
      <w:proofErr w:type="gramStart"/>
      <w:r w:rsidRPr="00FD5129">
        <w:rPr>
          <w:rFonts w:ascii="TH SarabunIT๙" w:hAnsi="TH SarabunIT๙" w:cs="TH SarabunIT๙"/>
          <w:sz w:val="32"/>
          <w:szCs w:val="32"/>
        </w:rPr>
        <w:t>:..</w:t>
      </w:r>
      <w:proofErr w:type="gramEnd"/>
      <w:r w:rsidR="008F117B">
        <w:rPr>
          <w:rFonts w:ascii="TH SarabunIT๙" w:hAnsi="TH SarabunIT๙" w:cs="TH SarabunIT๙" w:hint="cs"/>
          <w:sz w:val="32"/>
          <w:szCs w:val="32"/>
          <w:cs/>
        </w:rPr>
        <w:t>นางสาวภัทร</w:t>
      </w:r>
      <w:proofErr w:type="spellStart"/>
      <w:r w:rsidR="008F117B">
        <w:rPr>
          <w:rFonts w:ascii="TH SarabunIT๙" w:hAnsi="TH SarabunIT๙" w:cs="TH SarabunIT๙" w:hint="cs"/>
          <w:sz w:val="32"/>
          <w:szCs w:val="32"/>
          <w:cs/>
        </w:rPr>
        <w:t>นัน</w:t>
      </w:r>
      <w:proofErr w:type="spellEnd"/>
      <w:r w:rsidRPr="00FD5129">
        <w:rPr>
          <w:rFonts w:ascii="TH SarabunIT๙" w:hAnsi="TH SarabunIT๙" w:cs="TH SarabunIT๙"/>
          <w:sz w:val="32"/>
          <w:szCs w:val="32"/>
        </w:rPr>
        <w:t>..</w:t>
      </w:r>
      <w:r w:rsidR="008F117B">
        <w:rPr>
          <w:rFonts w:ascii="TH SarabunIT๙" w:hAnsi="TH SarabunIT๙" w:cs="TH SarabunIT๙"/>
          <w:sz w:val="32"/>
          <w:szCs w:val="32"/>
        </w:rPr>
        <w:t>....</w:t>
      </w:r>
      <w:r w:rsidR="008F117B">
        <w:rPr>
          <w:rFonts w:ascii="TH SarabunIT๙" w:hAnsi="TH SarabunIT๙" w:cs="TH SarabunIT๙" w:hint="cs"/>
          <w:sz w:val="32"/>
          <w:szCs w:val="32"/>
          <w:cs/>
        </w:rPr>
        <w:t>ไทยดี</w:t>
      </w:r>
      <w:r w:rsidRPr="00FD5129">
        <w:rPr>
          <w:rFonts w:ascii="TH SarabunIT๙" w:hAnsi="TH SarabunIT๙" w:cs="TH SarabunIT๙"/>
          <w:sz w:val="32"/>
          <w:szCs w:val="32"/>
        </w:rPr>
        <w:t>........</w:t>
      </w:r>
      <w:r>
        <w:rPr>
          <w:rFonts w:ascii="TH SarabunIT๙" w:hAnsi="TH SarabunIT๙" w:cs="TH SarabunIT๙" w:hint="cs"/>
          <w:sz w:val="32"/>
          <w:szCs w:val="32"/>
          <w:cs/>
        </w:rPr>
        <w:t>หมายเลขโทรศัพท์</w:t>
      </w:r>
      <w:r w:rsidRPr="00FD5129">
        <w:rPr>
          <w:rFonts w:ascii="TH SarabunIT๙" w:hAnsi="TH SarabunIT๙" w:cs="TH SarabunIT๙"/>
          <w:sz w:val="32"/>
          <w:szCs w:val="32"/>
        </w:rPr>
        <w:t>....</w:t>
      </w:r>
      <w:r w:rsidR="008F117B">
        <w:rPr>
          <w:rFonts w:ascii="TH SarabunIT๙" w:hAnsi="TH SarabunIT๙" w:cs="TH SarabunIT๙"/>
          <w:sz w:val="32"/>
          <w:szCs w:val="32"/>
        </w:rPr>
        <w:t>09 1840 2332</w:t>
      </w:r>
      <w:r w:rsidRPr="00FD5129">
        <w:rPr>
          <w:rFonts w:ascii="TH SarabunIT๙" w:hAnsi="TH SarabunIT๙" w:cs="TH SarabunIT๙"/>
          <w:sz w:val="32"/>
          <w:szCs w:val="32"/>
        </w:rPr>
        <w:t>........</w:t>
      </w:r>
      <w:r>
        <w:rPr>
          <w:rFonts w:ascii="TH SarabunIT๙" w:hAnsi="TH SarabunIT๙" w:cs="TH SarabunIT๙"/>
          <w:sz w:val="32"/>
          <w:szCs w:val="32"/>
        </w:rPr>
        <w:t>.......</w:t>
      </w:r>
      <w:r w:rsidR="008F117B">
        <w:rPr>
          <w:rFonts w:ascii="TH SarabunIT๙" w:hAnsi="TH SarabunIT๙" w:cs="TH SarabunIT๙"/>
          <w:sz w:val="32"/>
          <w:szCs w:val="32"/>
        </w:rPr>
        <w:t>......</w:t>
      </w:r>
    </w:p>
    <w:p w:rsidR="00C97309" w:rsidRDefault="00C97309" w:rsidP="00C97309">
      <w:pPr>
        <w:spacing w:after="120"/>
        <w:ind w:left="45"/>
        <w:rPr>
          <w:rFonts w:ascii="TH SarabunIT๙" w:hAnsi="TH SarabunIT๙" w:cs="TH SarabunIT๙"/>
          <w:sz w:val="32"/>
          <w:szCs w:val="32"/>
        </w:rPr>
      </w:pPr>
      <w:r w:rsidRPr="00FD5129">
        <w:rPr>
          <w:rFonts w:ascii="TH SarabunIT๙" w:hAnsi="TH SarabunIT๙" w:cs="TH SarabunIT๙"/>
          <w:sz w:val="32"/>
          <w:szCs w:val="32"/>
          <w:cs/>
        </w:rPr>
        <w:t>หน่วยงาน</w:t>
      </w:r>
      <w:r w:rsidRPr="00FD5129">
        <w:rPr>
          <w:rFonts w:ascii="TH SarabunIT๙" w:hAnsi="TH SarabunIT๙" w:cs="TH SarabunIT๙"/>
          <w:sz w:val="32"/>
          <w:szCs w:val="32"/>
        </w:rPr>
        <w:t>: …</w:t>
      </w:r>
      <w:r w:rsidR="008F117B">
        <w:rPr>
          <w:rFonts w:ascii="TH SarabunIT๙" w:hAnsi="TH SarabunIT๙" w:cs="TH SarabunIT๙" w:hint="cs"/>
          <w:sz w:val="32"/>
          <w:szCs w:val="32"/>
          <w:cs/>
        </w:rPr>
        <w:t>สำนักงานสาธารณสุขจังหวัดอุตรดิตถ์</w:t>
      </w:r>
      <w:r w:rsidRPr="00FD5129">
        <w:rPr>
          <w:rFonts w:ascii="TH SarabunIT๙" w:hAnsi="TH SarabunIT๙" w:cs="TH SarabunIT๙"/>
          <w:sz w:val="32"/>
          <w:szCs w:val="32"/>
        </w:rPr>
        <w:t>……………………………………………………………</w:t>
      </w:r>
      <w:r w:rsidR="008F117B">
        <w:rPr>
          <w:rFonts w:ascii="TH SarabunIT๙" w:hAnsi="TH SarabunIT๙" w:cs="TH SarabunIT๙"/>
          <w:sz w:val="32"/>
          <w:szCs w:val="32"/>
        </w:rPr>
        <w:t>……………………….</w:t>
      </w:r>
    </w:p>
    <w:p w:rsidR="00C97309" w:rsidRPr="00FD5129" w:rsidRDefault="00C97309" w:rsidP="00C97309">
      <w:pPr>
        <w:ind w:left="44"/>
        <w:rPr>
          <w:rFonts w:ascii="TH SarabunIT๙" w:hAnsi="TH SarabunIT๙" w:cs="TH SarabunIT๙"/>
          <w:sz w:val="32"/>
          <w:szCs w:val="32"/>
        </w:rPr>
      </w:pPr>
      <w:r w:rsidRPr="00FD5129">
        <w:rPr>
          <w:rFonts w:ascii="TH SarabunIT๙" w:hAnsi="TH SarabunIT๙" w:cs="TH SarabunIT๙"/>
          <w:b/>
          <w:bCs/>
          <w:sz w:val="32"/>
          <w:szCs w:val="32"/>
          <w:cs/>
        </w:rPr>
        <w:t>ผู้จัดเก็บข้อมูล</w:t>
      </w:r>
      <w:r w:rsidR="008F117B">
        <w:rPr>
          <w:rFonts w:ascii="TH SarabunIT๙" w:hAnsi="TH SarabunIT๙" w:cs="TH SarabunIT๙"/>
          <w:sz w:val="32"/>
          <w:szCs w:val="32"/>
        </w:rPr>
        <w:t>:.....</w:t>
      </w:r>
      <w:r w:rsidR="008F117B">
        <w:rPr>
          <w:rFonts w:ascii="TH SarabunIT๙" w:hAnsi="TH SarabunIT๙" w:cs="TH SarabunIT๙" w:hint="cs"/>
          <w:sz w:val="32"/>
          <w:szCs w:val="32"/>
          <w:cs/>
        </w:rPr>
        <w:t>นางสาว</w:t>
      </w:r>
      <w:proofErr w:type="spellStart"/>
      <w:r w:rsidR="00D81CC4">
        <w:rPr>
          <w:rFonts w:ascii="TH SarabunIT๙" w:hAnsi="TH SarabunIT๙" w:cs="TH SarabunIT๙" w:hint="cs"/>
          <w:sz w:val="32"/>
          <w:szCs w:val="32"/>
          <w:cs/>
        </w:rPr>
        <w:t>พิช</w:t>
      </w:r>
      <w:proofErr w:type="spellEnd"/>
      <w:r w:rsidR="00D81CC4">
        <w:rPr>
          <w:rFonts w:ascii="TH SarabunIT๙" w:hAnsi="TH SarabunIT๙" w:cs="TH SarabunIT๙" w:hint="cs"/>
          <w:sz w:val="32"/>
          <w:szCs w:val="32"/>
          <w:cs/>
        </w:rPr>
        <w:t>ชา</w:t>
      </w:r>
      <w:proofErr w:type="spellStart"/>
      <w:r w:rsidR="00D81CC4">
        <w:rPr>
          <w:rFonts w:ascii="TH SarabunIT๙" w:hAnsi="TH SarabunIT๙" w:cs="TH SarabunIT๙" w:hint="cs"/>
          <w:sz w:val="32"/>
          <w:szCs w:val="32"/>
          <w:cs/>
        </w:rPr>
        <w:t>ภรณ์</w:t>
      </w:r>
      <w:proofErr w:type="spellEnd"/>
      <w:r w:rsidR="00D81CC4">
        <w:rPr>
          <w:rFonts w:ascii="TH SarabunIT๙" w:hAnsi="TH SarabunIT๙" w:cs="TH SarabunIT๙" w:hint="cs"/>
          <w:sz w:val="32"/>
          <w:szCs w:val="32"/>
          <w:cs/>
        </w:rPr>
        <w:t xml:space="preserve"> ดำริธรรมเจริญ</w:t>
      </w:r>
      <w:r w:rsidRPr="00FD5129">
        <w:rPr>
          <w:rFonts w:ascii="TH SarabunIT๙" w:hAnsi="TH SarabunIT๙" w:cs="TH SarabunIT๙"/>
          <w:sz w:val="32"/>
          <w:szCs w:val="32"/>
        </w:rPr>
        <w:t>.........</w:t>
      </w:r>
      <w:r>
        <w:rPr>
          <w:rFonts w:ascii="TH SarabunIT๙" w:hAnsi="TH SarabunIT๙" w:cs="TH SarabunIT๙" w:hint="cs"/>
          <w:sz w:val="32"/>
          <w:szCs w:val="32"/>
          <w:cs/>
        </w:rPr>
        <w:t>หมายเลขโทรศัพท์</w:t>
      </w:r>
      <w:r w:rsidRPr="00FD5129">
        <w:rPr>
          <w:rFonts w:ascii="TH SarabunIT๙" w:hAnsi="TH SarabunIT๙" w:cs="TH SarabunIT๙"/>
          <w:sz w:val="32"/>
          <w:szCs w:val="32"/>
        </w:rPr>
        <w:t>....</w:t>
      </w:r>
      <w:r w:rsidR="008F117B">
        <w:rPr>
          <w:rFonts w:ascii="TH SarabunIT๙" w:hAnsi="TH SarabunIT๙" w:cs="TH SarabunIT๙" w:hint="cs"/>
          <w:sz w:val="32"/>
          <w:szCs w:val="32"/>
          <w:cs/>
        </w:rPr>
        <w:t>0</w:t>
      </w:r>
      <w:r w:rsidR="00D81CC4">
        <w:rPr>
          <w:rFonts w:ascii="TH SarabunIT๙" w:hAnsi="TH SarabunIT๙" w:cs="TH SarabunIT๙" w:hint="cs"/>
          <w:sz w:val="32"/>
          <w:szCs w:val="32"/>
          <w:cs/>
        </w:rPr>
        <w:t>6</w:t>
      </w:r>
      <w:r w:rsidR="00850938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D81CC4">
        <w:rPr>
          <w:rFonts w:ascii="TH SarabunIT๙" w:hAnsi="TH SarabunIT๙" w:cs="TH SarabunIT๙" w:hint="cs"/>
          <w:sz w:val="32"/>
          <w:szCs w:val="32"/>
          <w:cs/>
        </w:rPr>
        <w:t>4365</w:t>
      </w:r>
      <w:r w:rsidR="00850938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D81CC4">
        <w:rPr>
          <w:rFonts w:ascii="TH SarabunIT๙" w:hAnsi="TH SarabunIT๙" w:cs="TH SarabunIT๙" w:hint="cs"/>
          <w:sz w:val="32"/>
          <w:szCs w:val="32"/>
          <w:cs/>
        </w:rPr>
        <w:t>4695</w:t>
      </w:r>
      <w:r>
        <w:rPr>
          <w:rFonts w:ascii="TH SarabunIT๙" w:hAnsi="TH SarabunIT๙" w:cs="TH SarabunIT๙"/>
          <w:sz w:val="32"/>
          <w:szCs w:val="32"/>
        </w:rPr>
        <w:t>...</w:t>
      </w:r>
    </w:p>
    <w:p w:rsidR="00C97309" w:rsidRPr="00FD5129" w:rsidRDefault="00C97309" w:rsidP="00C97309">
      <w:pPr>
        <w:spacing w:after="120"/>
        <w:ind w:left="45"/>
        <w:rPr>
          <w:rFonts w:ascii="TH SarabunIT๙" w:hAnsi="TH SarabunIT๙" w:cs="TH SarabunIT๙"/>
          <w:szCs w:val="32"/>
        </w:rPr>
      </w:pPr>
      <w:r w:rsidRPr="00FD5129">
        <w:rPr>
          <w:rFonts w:ascii="TH SarabunIT๙" w:hAnsi="TH SarabunIT๙" w:cs="TH SarabunIT๙"/>
          <w:sz w:val="32"/>
          <w:szCs w:val="32"/>
          <w:cs/>
        </w:rPr>
        <w:t xml:space="preserve">หน่วยงาน </w:t>
      </w:r>
      <w:r w:rsidRPr="00FD5129">
        <w:rPr>
          <w:rFonts w:ascii="TH SarabunIT๙" w:hAnsi="TH SarabunIT๙" w:cs="TH SarabunIT๙"/>
          <w:sz w:val="32"/>
          <w:szCs w:val="32"/>
        </w:rPr>
        <w:t>:</w:t>
      </w:r>
      <w:r w:rsidR="008F117B">
        <w:rPr>
          <w:rFonts w:ascii="TH SarabunIT๙" w:hAnsi="TH SarabunIT๙" w:cs="TH SarabunIT๙"/>
          <w:sz w:val="32"/>
          <w:szCs w:val="32"/>
        </w:rPr>
        <w:t>…</w:t>
      </w:r>
      <w:r w:rsidR="008F117B">
        <w:rPr>
          <w:rFonts w:ascii="TH SarabunIT๙" w:hAnsi="TH SarabunIT๙" w:cs="TH SarabunIT๙" w:hint="cs"/>
          <w:sz w:val="32"/>
          <w:szCs w:val="32"/>
          <w:cs/>
        </w:rPr>
        <w:t>สำนักงานสาธารณสุขจังหวัดอุตรดิตถ์</w:t>
      </w:r>
      <w:r w:rsidRPr="00FD5129">
        <w:rPr>
          <w:rFonts w:ascii="TH SarabunIT๙" w:hAnsi="TH SarabunIT๙" w:cs="TH SarabunIT๙"/>
          <w:sz w:val="32"/>
          <w:szCs w:val="32"/>
        </w:rPr>
        <w:t>…………………</w:t>
      </w:r>
      <w:r>
        <w:rPr>
          <w:rFonts w:ascii="TH SarabunIT๙" w:hAnsi="TH SarabunIT๙" w:cs="TH SarabunIT๙"/>
          <w:sz w:val="32"/>
          <w:szCs w:val="32"/>
        </w:rPr>
        <w:t>…………………………………………………</w:t>
      </w:r>
      <w:r w:rsidRPr="00FD5129">
        <w:rPr>
          <w:rFonts w:ascii="TH SarabunIT๙" w:hAnsi="TH SarabunIT๙" w:cs="TH SarabunIT๙"/>
          <w:sz w:val="32"/>
          <w:szCs w:val="32"/>
        </w:rPr>
        <w:t>………</w:t>
      </w:r>
      <w:r w:rsidR="008F117B">
        <w:rPr>
          <w:rFonts w:ascii="TH SarabunIT๙" w:hAnsi="TH SarabunIT๙" w:cs="TH SarabunIT๙"/>
          <w:sz w:val="32"/>
          <w:szCs w:val="32"/>
        </w:rPr>
        <w:t>………</w:t>
      </w:r>
    </w:p>
    <w:p w:rsidR="00C97309" w:rsidRPr="00FD5129" w:rsidRDefault="00C97309" w:rsidP="00C97309">
      <w:pPr>
        <w:rPr>
          <w:rFonts w:ascii="TH SarabunIT๙" w:hAnsi="TH SarabunIT๙" w:cs="TH SarabunIT๙"/>
          <w:szCs w:val="32"/>
        </w:rPr>
      </w:pPr>
    </w:p>
    <w:p w:rsidR="00C97309" w:rsidRPr="00FD5129" w:rsidRDefault="00C97309" w:rsidP="00C97309">
      <w:pPr>
        <w:rPr>
          <w:rFonts w:ascii="TH SarabunIT๙" w:hAnsi="TH SarabunIT๙" w:cs="TH SarabunIT๙"/>
          <w:szCs w:val="32"/>
        </w:rPr>
      </w:pPr>
    </w:p>
    <w:p w:rsidR="00C97309" w:rsidRPr="008F117B" w:rsidRDefault="00C97309" w:rsidP="00C97309">
      <w:pPr>
        <w:rPr>
          <w:rFonts w:ascii="TH SarabunIT๙" w:hAnsi="TH SarabunIT๙" w:cs="TH SarabunIT๙"/>
          <w:szCs w:val="32"/>
        </w:rPr>
      </w:pPr>
    </w:p>
    <w:p w:rsidR="00C97309" w:rsidRPr="00FD5129" w:rsidRDefault="00C97309" w:rsidP="00C97309">
      <w:pPr>
        <w:rPr>
          <w:rFonts w:ascii="TH SarabunIT๙" w:hAnsi="TH SarabunIT๙" w:cs="TH SarabunIT๙"/>
          <w:szCs w:val="32"/>
        </w:rPr>
      </w:pPr>
    </w:p>
    <w:p w:rsidR="002171E2" w:rsidRDefault="002171E2">
      <w:pPr>
        <w:spacing w:after="200" w:line="276" w:lineRule="auto"/>
        <w:rPr>
          <w:rFonts w:ascii="TH SarabunIT๙" w:hAnsi="TH SarabunIT๙" w:cs="TH SarabunIT๙"/>
          <w:b/>
          <w:bCs/>
          <w:sz w:val="32"/>
          <w:szCs w:val="32"/>
          <w:cs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br w:type="page"/>
      </w:r>
    </w:p>
    <w:p w:rsidR="00E55803" w:rsidRPr="00E55803" w:rsidRDefault="00E55803" w:rsidP="0023595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AF1DD" w:themeFill="accent3" w:themeFillTint="33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E55803">
        <w:rPr>
          <w:rFonts w:ascii="TH SarabunPSK" w:hAnsi="TH SarabunPSK" w:cs="TH SarabunPSK"/>
          <w:b/>
          <w:bCs/>
          <w:sz w:val="40"/>
          <w:szCs w:val="40"/>
          <w:cs/>
        </w:rPr>
        <w:lastRenderedPageBreak/>
        <w:t>แนวทางการเขียนรายละเอียดตัวชี้วัด (</w:t>
      </w:r>
      <w:r w:rsidRPr="00E55803">
        <w:rPr>
          <w:rFonts w:ascii="TH SarabunPSK" w:hAnsi="TH SarabunPSK" w:cs="TH SarabunPSK"/>
          <w:b/>
          <w:bCs/>
          <w:sz w:val="40"/>
          <w:szCs w:val="40"/>
        </w:rPr>
        <w:t xml:space="preserve">KPI TEMPLATE) </w:t>
      </w:r>
    </w:p>
    <w:p w:rsidR="00E55803" w:rsidRPr="00E55803" w:rsidRDefault="00E55803" w:rsidP="00E55803">
      <w:pPr>
        <w:rPr>
          <w:rFonts w:ascii="TH SarabunPSK" w:hAnsi="TH SarabunPSK" w:cs="TH SarabunPSK"/>
          <w:b/>
          <w:bCs/>
          <w:color w:val="0000FF"/>
          <w:sz w:val="16"/>
          <w:szCs w:val="16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02"/>
        <w:gridCol w:w="6662"/>
      </w:tblGrid>
      <w:tr w:rsidR="00E55803" w:rsidRPr="00E55803" w:rsidTr="00235951">
        <w:trPr>
          <w:tblHeader/>
        </w:trPr>
        <w:tc>
          <w:tcPr>
            <w:tcW w:w="2802" w:type="dxa"/>
            <w:shd w:val="clear" w:color="auto" w:fill="EAF1DD" w:themeFill="accent3" w:themeFillTint="33"/>
          </w:tcPr>
          <w:p w:rsidR="00E55803" w:rsidRPr="00E55803" w:rsidRDefault="00E55803" w:rsidP="00E55803">
            <w:pPr>
              <w:spacing w:before="120" w:after="120"/>
              <w:jc w:val="center"/>
              <w:rPr>
                <w:rFonts w:ascii="TH SarabunPSK" w:hAnsi="TH SarabunPSK" w:cs="TH SarabunPSK"/>
                <w:b/>
                <w:bCs/>
                <w:color w:val="0000FF"/>
                <w:szCs w:val="32"/>
              </w:rPr>
            </w:pPr>
            <w:r w:rsidRPr="00E5580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หัวข้อรายละเอียดตัวชี้วัด</w:t>
            </w:r>
          </w:p>
        </w:tc>
        <w:tc>
          <w:tcPr>
            <w:tcW w:w="6662" w:type="dxa"/>
            <w:shd w:val="clear" w:color="auto" w:fill="EAF1DD" w:themeFill="accent3" w:themeFillTint="33"/>
          </w:tcPr>
          <w:p w:rsidR="00E55803" w:rsidRPr="00E55803" w:rsidRDefault="00E55803" w:rsidP="00E55803">
            <w:pPr>
              <w:spacing w:before="120" w:after="120"/>
              <w:jc w:val="center"/>
              <w:rPr>
                <w:rFonts w:ascii="TH SarabunPSK" w:hAnsi="TH SarabunPSK" w:cs="TH SarabunPSK"/>
                <w:b/>
                <w:bCs/>
                <w:color w:val="0000FF"/>
                <w:szCs w:val="32"/>
              </w:rPr>
            </w:pPr>
            <w:r w:rsidRPr="00E5580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คำอธิบาย</w:t>
            </w:r>
          </w:p>
        </w:tc>
      </w:tr>
      <w:tr w:rsidR="00BC5F93" w:rsidRPr="00E55803" w:rsidTr="00135F32">
        <w:trPr>
          <w:trHeight w:val="361"/>
        </w:trPr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F93" w:rsidRPr="00DB7F14" w:rsidRDefault="00BC5F93" w:rsidP="00135F32">
            <w:pPr>
              <w:spacing w:before="60"/>
              <w:rPr>
                <w:rFonts w:ascii="TH SarabunIT๙" w:hAnsi="TH SarabunIT๙" w:cs="TH SarabunIT๙"/>
                <w:b/>
                <w:bCs/>
                <w:color w:val="0000FF"/>
                <w:szCs w:val="32"/>
                <w:cs/>
              </w:rPr>
            </w:pPr>
            <w:r w:rsidRPr="00DB7F14">
              <w:rPr>
                <w:rFonts w:ascii="TH SarabunIT๙" w:hAnsi="TH SarabunIT๙" w:cs="TH SarabunIT๙"/>
                <w:sz w:val="32"/>
                <w:szCs w:val="32"/>
                <w:cs/>
              </w:rPr>
              <w:t>ชื่อตัวชี้วัด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F93" w:rsidRPr="00DB7F14" w:rsidRDefault="00BC5F93" w:rsidP="00135F32">
            <w:pPr>
              <w:spacing w:before="60" w:after="60"/>
              <w:rPr>
                <w:rFonts w:ascii="TH SarabunIT๙" w:hAnsi="TH SarabunIT๙" w:cs="TH SarabunIT๙"/>
                <w:b/>
                <w:bCs/>
                <w:color w:val="0000FF"/>
                <w:szCs w:val="32"/>
              </w:rPr>
            </w:pPr>
            <w:r w:rsidRPr="00DB7F14">
              <w:rPr>
                <w:rFonts w:ascii="TH SarabunIT๙" w:hAnsi="TH SarabunIT๙" w:cs="TH SarabunIT๙"/>
                <w:sz w:val="32"/>
                <w:szCs w:val="32"/>
                <w:cs/>
              </w:rPr>
              <w:t>ระบุชื่อตัวชี้วัดตามคำรับรองการปฏิบัติราชการ (รายตัวชี้วัด)</w:t>
            </w:r>
          </w:p>
        </w:tc>
      </w:tr>
      <w:tr w:rsidR="00BC5F93" w:rsidRPr="00E55803" w:rsidTr="008E10CF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F93" w:rsidRPr="00DB7F14" w:rsidRDefault="00BC5F93" w:rsidP="00135F32">
            <w:pPr>
              <w:spacing w:before="60"/>
              <w:rPr>
                <w:rFonts w:ascii="TH SarabunIT๙" w:hAnsi="TH SarabunIT๙" w:cs="TH SarabunIT๙"/>
                <w:color w:val="0000FF"/>
                <w:szCs w:val="32"/>
              </w:rPr>
            </w:pPr>
            <w:r w:rsidRPr="00DB7F14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หน่วยวัด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F93" w:rsidRPr="00DB7F14" w:rsidRDefault="00BC5F93" w:rsidP="00135F32">
            <w:pPr>
              <w:spacing w:before="60" w:after="60"/>
              <w:rPr>
                <w:rFonts w:ascii="TH SarabunIT๙" w:hAnsi="TH SarabunIT๙" w:cs="TH SarabunIT๙"/>
                <w:b/>
                <w:bCs/>
                <w:color w:val="0000FF"/>
                <w:szCs w:val="32"/>
              </w:rPr>
            </w:pPr>
            <w:r w:rsidRPr="00DB7F14">
              <w:rPr>
                <w:rFonts w:ascii="TH SarabunIT๙" w:hAnsi="TH SarabunIT๙" w:cs="TH SarabunIT๙"/>
                <w:sz w:val="32"/>
                <w:szCs w:val="32"/>
                <w:cs/>
              </w:rPr>
              <w:t>ระบุหน่วยวัดของตัวชี้วัด เช่น ร้อยละ แห่ง ราย บาท ระดับ เป็นต้น</w:t>
            </w:r>
          </w:p>
        </w:tc>
      </w:tr>
      <w:tr w:rsidR="00BC5F93" w:rsidRPr="00E55803" w:rsidTr="008E10CF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F93" w:rsidRPr="00DB7F14" w:rsidRDefault="00BC5F93" w:rsidP="00135F32">
            <w:pPr>
              <w:spacing w:before="60"/>
              <w:rPr>
                <w:rFonts w:ascii="TH SarabunIT๙" w:hAnsi="TH SarabunIT๙" w:cs="TH SarabunIT๙"/>
                <w:b/>
                <w:bCs/>
                <w:color w:val="FF0000"/>
                <w:szCs w:val="32"/>
              </w:rPr>
            </w:pPr>
            <w:r w:rsidRPr="00DB7F14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น้ำหนัก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F93" w:rsidRPr="00DB7F14" w:rsidRDefault="00BC5F93" w:rsidP="00135F32">
            <w:pPr>
              <w:spacing w:before="60" w:after="60"/>
              <w:jc w:val="thaiDistribute"/>
              <w:rPr>
                <w:rFonts w:ascii="TH SarabunIT๙" w:hAnsi="TH SarabunIT๙" w:cs="TH SarabunIT๙"/>
                <w:b/>
                <w:bCs/>
                <w:color w:val="FF0000"/>
                <w:szCs w:val="32"/>
              </w:rPr>
            </w:pPr>
            <w:r w:rsidRPr="00DB7F14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ระบุน้ำหนักตัวชี้วัดตามคำรับรองการปฏิบัติราชการ (รายตัวชี้วัด)</w:t>
            </w:r>
          </w:p>
        </w:tc>
      </w:tr>
      <w:tr w:rsidR="00BC5F93" w:rsidRPr="00E55803" w:rsidTr="008E10CF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F93" w:rsidRPr="00DB7F14" w:rsidRDefault="00BC5F93" w:rsidP="00135F32">
            <w:pPr>
              <w:spacing w:before="60"/>
              <w:rPr>
                <w:rFonts w:ascii="TH SarabunIT๙" w:hAnsi="TH SarabunIT๙" w:cs="TH SarabunIT๙"/>
                <w:b/>
                <w:bCs/>
                <w:color w:val="000000"/>
                <w:szCs w:val="32"/>
              </w:rPr>
            </w:pPr>
            <w:r w:rsidRPr="00DB7F14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คำอธิบาย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F93" w:rsidRPr="00A540CE" w:rsidRDefault="00BC5F93" w:rsidP="00135F32">
            <w:pPr>
              <w:spacing w:before="60"/>
              <w:jc w:val="thaiDistribute"/>
              <w:rPr>
                <w:rFonts w:ascii="TH SarabunIT๙" w:hAnsi="TH SarabunIT๙" w:cs="TH SarabunIT๙"/>
                <w:color w:val="000000"/>
                <w:szCs w:val="32"/>
                <w:u w:val="single"/>
              </w:rPr>
            </w:pPr>
            <w:r w:rsidRPr="00A540CE">
              <w:rPr>
                <w:rFonts w:ascii="TH SarabunIT๙" w:hAnsi="TH SarabunIT๙" w:cs="TH SarabunIT๙"/>
                <w:color w:val="000000"/>
                <w:sz w:val="32"/>
                <w:szCs w:val="32"/>
                <w:u w:val="single"/>
                <w:cs/>
              </w:rPr>
              <w:t xml:space="preserve">กรณีตัวชี้วัดภาคบังคับหรือใช้ข้อมูลจากหน่วยงานส่วนกลาง </w:t>
            </w:r>
          </w:p>
          <w:p w:rsidR="00BC5F93" w:rsidRDefault="00BC5F93" w:rsidP="00135F32">
            <w:pPr>
              <w:ind w:left="204" w:hanging="204"/>
              <w:jc w:val="thaiDistribute"/>
              <w:rPr>
                <w:rFonts w:ascii="TH SarabunIT๙" w:hAnsi="TH SarabunIT๙" w:cs="TH SarabunIT๙"/>
                <w:color w:val="000000"/>
                <w:szCs w:val="32"/>
              </w:rPr>
            </w:pPr>
            <w:r w:rsidRPr="00A540CE"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-</w:t>
            </w:r>
            <w:r w:rsidRPr="00A540CE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ใช้คำอธิบายตัวชี้วัดตามคู่มือการประเ</w:t>
            </w:r>
            <w:r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มินผลการปฏิบัติราชการตามคำรับรอง</w:t>
            </w:r>
            <w:r w:rsidRPr="00A540CE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การปฏิบัติราชการของส่วนราชการ ประจำปีงบประมาณนั้น</w:t>
            </w:r>
          </w:p>
          <w:p w:rsidR="00BC5F93" w:rsidRPr="00BE585F" w:rsidRDefault="00BC5F93" w:rsidP="00135F32">
            <w:pPr>
              <w:ind w:left="204" w:hanging="204"/>
              <w:jc w:val="thaiDistribute"/>
              <w:rPr>
                <w:rFonts w:ascii="TH SarabunIT๙" w:hAnsi="TH SarabunIT๙" w:cs="TH SarabunIT๙"/>
                <w:color w:val="000000"/>
                <w:szCs w:val="32"/>
              </w:rPr>
            </w:pPr>
            <w:r w:rsidRPr="00A540CE">
              <w:rPr>
                <w:rFonts w:ascii="TH SarabunIT๙" w:hAnsi="TH SarabunIT๙" w:cs="TH SarabunIT๙"/>
                <w:color w:val="000000"/>
                <w:sz w:val="32"/>
                <w:szCs w:val="32"/>
                <w:u w:val="single"/>
                <w:cs/>
              </w:rPr>
              <w:t>กรณีเป็นตัวชี้วัดรายบุคคลที่จัดเก็บข้อมูลเอง</w:t>
            </w:r>
          </w:p>
          <w:p w:rsidR="00BC5F93" w:rsidRPr="00A540CE" w:rsidRDefault="00BC5F93" w:rsidP="00135F32">
            <w:pPr>
              <w:spacing w:after="60"/>
              <w:ind w:left="204" w:hanging="204"/>
              <w:jc w:val="thaiDistribute"/>
              <w:rPr>
                <w:rFonts w:ascii="TH SarabunIT๙" w:hAnsi="TH SarabunIT๙" w:cs="TH SarabunIT๙"/>
                <w:color w:val="000000"/>
                <w:szCs w:val="32"/>
                <w:cs/>
              </w:rPr>
            </w:pPr>
            <w:r w:rsidRPr="00A540CE"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-</w:t>
            </w:r>
            <w:r w:rsidRPr="00A540CE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ระบุคำจำกัดความและรายละเอียดเพิ่มเติมของตัวชี้วัด/ชื่อตัวชี้วัด </w:t>
            </w:r>
            <w:r w:rsidRPr="00A540CE"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ขอบเขต</w:t>
            </w:r>
            <w:r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br/>
            </w:r>
            <w:r w:rsidRPr="00A540CE"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การดำเนินงาน</w:t>
            </w:r>
            <w:r w:rsidRPr="00A540CE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เพื่อให้ผู้ประเมินและผู้ได้รับการประเมินผลมีความเข้าใจ</w:t>
            </w:r>
            <w:r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br/>
            </w:r>
            <w:r w:rsidRPr="00A540CE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ที่ตรงกันถึงแนวทางการวัดผลตัวชี้วัด</w:t>
            </w:r>
          </w:p>
        </w:tc>
      </w:tr>
      <w:tr w:rsidR="00BC5F93" w:rsidRPr="00E55803" w:rsidTr="008E10CF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F93" w:rsidRPr="00DB7F14" w:rsidRDefault="00BC5F93" w:rsidP="00135F32">
            <w:pPr>
              <w:spacing w:before="60"/>
              <w:rPr>
                <w:rFonts w:ascii="TH SarabunIT๙" w:hAnsi="TH SarabunIT๙" w:cs="TH SarabunIT๙"/>
                <w:b/>
                <w:bCs/>
                <w:color w:val="000000"/>
                <w:szCs w:val="32"/>
                <w:cs/>
              </w:rPr>
            </w:pPr>
            <w:r w:rsidRPr="00DB7F14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สูตรการคำนวณ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F93" w:rsidRPr="00DB7F14" w:rsidRDefault="00BC5F93" w:rsidP="00135F32">
            <w:pPr>
              <w:tabs>
                <w:tab w:val="left" w:pos="317"/>
              </w:tabs>
              <w:spacing w:before="60" w:after="60"/>
              <w:rPr>
                <w:rFonts w:ascii="TH SarabunIT๙" w:hAnsi="TH SarabunIT๙" w:cs="TH SarabunIT๙"/>
                <w:b/>
                <w:bCs/>
                <w:color w:val="000000"/>
                <w:szCs w:val="32"/>
              </w:rPr>
            </w:pPr>
            <w:r w:rsidRPr="00DB7F14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ระบุสูตรการคำนวณที่สอดคล้องกับวิธีการวัดผลของตัวชี้วัด</w:t>
            </w:r>
          </w:p>
        </w:tc>
      </w:tr>
      <w:tr w:rsidR="00BC5F93" w:rsidRPr="00E55803" w:rsidTr="008E10CF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F93" w:rsidRPr="00DB7F14" w:rsidRDefault="00BC5F93" w:rsidP="00135F32">
            <w:pPr>
              <w:spacing w:before="60"/>
              <w:rPr>
                <w:rFonts w:ascii="TH SarabunIT๙" w:hAnsi="TH SarabunIT๙" w:cs="TH SarabunIT๙"/>
                <w:b/>
                <w:bCs/>
                <w:color w:val="000000"/>
                <w:szCs w:val="32"/>
              </w:rPr>
            </w:pPr>
            <w:r w:rsidRPr="00DB7F14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F93" w:rsidRPr="00DB7F14" w:rsidRDefault="00BC5F93" w:rsidP="00135F32">
            <w:pPr>
              <w:spacing w:before="60" w:after="60"/>
              <w:jc w:val="thaiDistribute"/>
              <w:rPr>
                <w:rFonts w:ascii="TH SarabunIT๙" w:hAnsi="TH SarabunIT๙" w:cs="TH SarabunIT๙"/>
                <w:color w:val="000000"/>
                <w:szCs w:val="32"/>
                <w:cs/>
              </w:rPr>
            </w:pPr>
            <w:r w:rsidRPr="00DB7F14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ระบุเกณฑ์การให้คะแนนของแต่ละตัวชี้วัด ตามคำรับรองการปฏิบัติราชการ </w:t>
            </w:r>
            <w:r w:rsidRPr="00DB7F14">
              <w:rPr>
                <w:rFonts w:ascii="TH SarabunIT๙" w:hAnsi="TH SarabunIT๙" w:cs="TH SarabunIT๙"/>
                <w:color w:val="000000"/>
                <w:spacing w:val="-6"/>
                <w:sz w:val="32"/>
                <w:szCs w:val="32"/>
                <w:cs/>
              </w:rPr>
              <w:br/>
              <w:t>(รายตัวชี้วัด)</w:t>
            </w:r>
            <w:r w:rsidRPr="00DB7F14">
              <w:rPr>
                <w:rFonts w:ascii="TH SarabunIT๙" w:hAnsi="TH SarabunIT๙" w:cs="TH SarabunIT๙"/>
                <w:color w:val="000000"/>
                <w:spacing w:val="-6"/>
                <w:szCs w:val="32"/>
                <w:cs/>
              </w:rPr>
              <w:t>สอดคล้องกับประเภทตัวชี้วัด และวิธีการวัด เช่น ตัวชี้วัดเชิงปริมาณ</w:t>
            </w:r>
            <w:r w:rsidRPr="00DB7F14">
              <w:rPr>
                <w:rFonts w:ascii="TH SarabunIT๙" w:hAnsi="TH SarabunIT๙" w:cs="TH SarabunIT๙"/>
                <w:color w:val="000000"/>
                <w:szCs w:val="32"/>
                <w:cs/>
              </w:rPr>
              <w:t>ต้องนำ</w:t>
            </w:r>
            <w:r w:rsidRPr="00DB7F14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รายละเอียดข้อมูลพื้นฐาน 3 ปีย้อนหลัง มาพิจารณากำหนดเป็น</w:t>
            </w:r>
            <w:r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br/>
            </w:r>
            <w:r w:rsidRPr="00DB7F14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ค่าเป้าหมาย และเกณฑ์การให้คะแนนด้วย เป็นต้น</w:t>
            </w:r>
          </w:p>
        </w:tc>
      </w:tr>
      <w:tr w:rsidR="00E55803" w:rsidRPr="00E55803" w:rsidTr="00235951">
        <w:tc>
          <w:tcPr>
            <w:tcW w:w="2802" w:type="dxa"/>
            <w:tcBorders>
              <w:bottom w:val="single" w:sz="4" w:space="0" w:color="auto"/>
            </w:tcBorders>
          </w:tcPr>
          <w:p w:rsidR="00E55803" w:rsidRPr="00E55803" w:rsidRDefault="00E55803" w:rsidP="00E55803">
            <w:pPr>
              <w:spacing w:before="60" w:after="60"/>
              <w:rPr>
                <w:rFonts w:ascii="TH SarabunPSK" w:hAnsi="TH SarabunPSK" w:cs="TH SarabunPSK"/>
                <w:b/>
                <w:bCs/>
                <w:color w:val="FF0000"/>
                <w:szCs w:val="32"/>
              </w:rPr>
            </w:pPr>
            <w:r w:rsidRPr="00E55803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เงื่อนไข</w:t>
            </w:r>
            <w:r w:rsidRPr="00E55803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(ถ้ามี)</w:t>
            </w:r>
          </w:p>
        </w:tc>
        <w:tc>
          <w:tcPr>
            <w:tcW w:w="6662" w:type="dxa"/>
            <w:tcBorders>
              <w:bottom w:val="single" w:sz="4" w:space="0" w:color="auto"/>
            </w:tcBorders>
          </w:tcPr>
          <w:p w:rsidR="00E55803" w:rsidRPr="00E55803" w:rsidRDefault="00E55803" w:rsidP="00E55803">
            <w:pPr>
              <w:spacing w:before="60" w:after="60"/>
              <w:rPr>
                <w:rFonts w:ascii="TH SarabunPSK" w:hAnsi="TH SarabunPSK" w:cs="TH SarabunPSK"/>
                <w:b/>
                <w:bCs/>
                <w:color w:val="FF0000"/>
                <w:szCs w:val="32"/>
              </w:rPr>
            </w:pPr>
            <w:r w:rsidRPr="00E55803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ระบุเงื่อนไขที่จำเป็น  ซึ่งมีส่วนสำคัญต่อการบรรลุผลสำเร็จของตัวชี้วัด</w:t>
            </w:r>
          </w:p>
        </w:tc>
      </w:tr>
      <w:tr w:rsidR="00E55803" w:rsidRPr="00E55803" w:rsidTr="00235951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5803" w:rsidRPr="00E55803" w:rsidRDefault="00E55803" w:rsidP="00E55803">
            <w:pPr>
              <w:spacing w:before="60" w:after="60"/>
              <w:rPr>
                <w:rFonts w:ascii="TH SarabunPSK" w:hAnsi="TH SarabunPSK" w:cs="TH SarabunPSK"/>
                <w:b/>
                <w:bCs/>
                <w:color w:val="FF0000"/>
                <w:szCs w:val="32"/>
              </w:rPr>
            </w:pPr>
            <w:r w:rsidRPr="00E55803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รายละเอียดข้อมูลพื้นฐาน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5803" w:rsidRPr="00E55803" w:rsidRDefault="00E55803" w:rsidP="00BC5F93">
            <w:pPr>
              <w:spacing w:before="60" w:after="60"/>
              <w:jc w:val="thaiDistribute"/>
              <w:rPr>
                <w:rFonts w:ascii="TH SarabunPSK" w:hAnsi="TH SarabunPSK" w:cs="TH SarabunPSK"/>
                <w:color w:val="FF0000"/>
                <w:szCs w:val="32"/>
              </w:rPr>
            </w:pPr>
            <w:r w:rsidRPr="00E55803">
              <w:rPr>
                <w:rFonts w:ascii="TH SarabunPSK" w:hAnsi="TH SarabunPSK" w:cs="TH SarabunPSK"/>
                <w:color w:val="000000"/>
                <w:szCs w:val="32"/>
                <w:cs/>
              </w:rPr>
              <w:t>ระบุข้อมูลผลการดำเนินงานในอดีตของตัวชี้วัด ซึ่งต้องมีแนวทางการจัดเก็บข้อมูลสอดคล้องกับคำจำกัดความของตัวชี้วัดที่ใช้ในการประเมินผลปีงบประมาณปัจจุบัน</w:t>
            </w:r>
          </w:p>
        </w:tc>
      </w:tr>
      <w:tr w:rsidR="00E55803" w:rsidRPr="00E55803" w:rsidTr="00235951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5803" w:rsidRPr="00E55803" w:rsidRDefault="00E55803" w:rsidP="00E55803">
            <w:pPr>
              <w:spacing w:before="60" w:after="60"/>
              <w:rPr>
                <w:rFonts w:ascii="TH SarabunPSK" w:hAnsi="TH SarabunPSK" w:cs="TH SarabunPSK"/>
                <w:color w:val="000000"/>
                <w:szCs w:val="32"/>
              </w:rPr>
            </w:pPr>
            <w:r w:rsidRPr="00E55803">
              <w:rPr>
                <w:rFonts w:ascii="TH SarabunPSK" w:hAnsi="TH SarabunPSK" w:cs="TH SarabunPSK"/>
                <w:color w:val="000000"/>
                <w:szCs w:val="32"/>
                <w:cs/>
              </w:rPr>
              <w:t>แหล่งข้อมูล/</w:t>
            </w:r>
          </w:p>
          <w:p w:rsidR="00E55803" w:rsidRPr="00E55803" w:rsidRDefault="00E55803" w:rsidP="00E55803">
            <w:pPr>
              <w:spacing w:before="60" w:after="60"/>
              <w:rPr>
                <w:rFonts w:ascii="TH SarabunPSK" w:hAnsi="TH SarabunPSK" w:cs="TH SarabunPSK"/>
                <w:b/>
                <w:bCs/>
                <w:color w:val="000000"/>
                <w:szCs w:val="32"/>
              </w:rPr>
            </w:pPr>
            <w:r w:rsidRPr="00E55803">
              <w:rPr>
                <w:rFonts w:ascii="TH SarabunPSK" w:hAnsi="TH SarabunPSK" w:cs="TH SarabunPSK"/>
                <w:color w:val="000000"/>
                <w:szCs w:val="32"/>
                <w:cs/>
              </w:rPr>
              <w:t>วิธีการจัดเก็บข้อมูล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5803" w:rsidRPr="00135F32" w:rsidRDefault="00E55803" w:rsidP="00E55803">
            <w:pPr>
              <w:tabs>
                <w:tab w:val="left" w:pos="317"/>
              </w:tabs>
              <w:spacing w:before="60" w:after="60"/>
              <w:rPr>
                <w:rFonts w:ascii="TH SarabunPSK" w:hAnsi="TH SarabunPSK" w:cs="TH SarabunPSK"/>
                <w:color w:val="000000"/>
                <w:szCs w:val="32"/>
              </w:rPr>
            </w:pPr>
            <w:r w:rsidRPr="00E55803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ระบุแหล่งของข้อมูลที่นำมาใช้อ้างอิงในการประเมินผล รวมทั้งวิธีการจัดเก็บข้อมูล</w:t>
            </w:r>
          </w:p>
        </w:tc>
      </w:tr>
      <w:tr w:rsidR="00E55803" w:rsidRPr="00E55803" w:rsidTr="00235951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5803" w:rsidRPr="00E55803" w:rsidRDefault="00E55803" w:rsidP="00E55803">
            <w:pPr>
              <w:spacing w:before="60" w:after="60"/>
              <w:rPr>
                <w:rFonts w:ascii="TH SarabunPSK" w:hAnsi="TH SarabunPSK" w:cs="TH SarabunPSK"/>
                <w:color w:val="FF0000"/>
                <w:szCs w:val="32"/>
              </w:rPr>
            </w:pPr>
            <w:r w:rsidRPr="00E55803">
              <w:rPr>
                <w:rFonts w:ascii="TH SarabunPSK" w:hAnsi="TH SarabunPSK" w:cs="TH SarabunPSK"/>
                <w:color w:val="000000"/>
                <w:szCs w:val="32"/>
                <w:cs/>
              </w:rPr>
              <w:t>ผู้กำกับดูแลตัวชี้วัด                       พร้อมหมายเลขโทรศัพท์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5803" w:rsidRPr="00E55803" w:rsidRDefault="00E55803" w:rsidP="00135F32">
            <w:pPr>
              <w:tabs>
                <w:tab w:val="left" w:pos="317"/>
              </w:tabs>
              <w:spacing w:before="60" w:after="60"/>
              <w:jc w:val="thaiDistribute"/>
              <w:rPr>
                <w:rFonts w:ascii="TH SarabunPSK" w:hAnsi="TH SarabunPSK" w:cs="TH SarabunPSK"/>
                <w:b/>
                <w:bCs/>
                <w:color w:val="FF0000"/>
                <w:szCs w:val="32"/>
              </w:rPr>
            </w:pPr>
            <w:r w:rsidRPr="00E55803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ระบุชื่อผู้ที่ได้รับมอบหมายให้ทำหน้าที่ดูแล ติดตามการดำเนินงานให้ตัวชี้วัดบรรลุผลสำเร็จ  พร้อมทั้งเบอร์โทรศัพท์ทั้งที่สำนักงานและโทรศัพท์เคลื่อนที่ ในกรณีที่ต้องปฏิบัติราชการนอกสถานที่ทำงานเป็นประจำ</w:t>
            </w:r>
          </w:p>
        </w:tc>
      </w:tr>
      <w:tr w:rsidR="00E55803" w:rsidRPr="00E55803" w:rsidTr="00235951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5803" w:rsidRPr="00E55803" w:rsidRDefault="00E55803" w:rsidP="00E55803">
            <w:pPr>
              <w:spacing w:before="60" w:after="60"/>
              <w:rPr>
                <w:rFonts w:ascii="TH SarabunPSK" w:hAnsi="TH SarabunPSK" w:cs="TH SarabunPSK"/>
                <w:color w:val="FF0000"/>
                <w:szCs w:val="32"/>
              </w:rPr>
            </w:pPr>
            <w:r w:rsidRPr="00E55803">
              <w:rPr>
                <w:rFonts w:ascii="TH SarabunPSK" w:hAnsi="TH SarabunPSK" w:cs="TH SarabunPSK"/>
                <w:color w:val="000000"/>
                <w:szCs w:val="32"/>
                <w:cs/>
              </w:rPr>
              <w:t xml:space="preserve">ผู้จัดเก็บข้อมูล </w:t>
            </w:r>
            <w:r w:rsidRPr="00E55803">
              <w:rPr>
                <w:rFonts w:ascii="TH SarabunPSK" w:hAnsi="TH SarabunPSK" w:cs="TH SarabunPSK"/>
                <w:color w:val="000000"/>
                <w:szCs w:val="32"/>
                <w:cs/>
              </w:rPr>
              <w:tab/>
              <w:t xml:space="preserve">                           พร้อมหมายเลขโทรศัพท์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5803" w:rsidRPr="00E55803" w:rsidRDefault="00E55803" w:rsidP="00E55803">
            <w:pPr>
              <w:tabs>
                <w:tab w:val="left" w:pos="317"/>
              </w:tabs>
              <w:spacing w:before="60" w:after="60"/>
              <w:jc w:val="thaiDistribute"/>
              <w:rPr>
                <w:rFonts w:ascii="TH SarabunPSK" w:hAnsi="TH SarabunPSK" w:cs="TH SarabunPSK"/>
                <w:b/>
                <w:bCs/>
                <w:color w:val="FF0000"/>
                <w:szCs w:val="32"/>
              </w:rPr>
            </w:pPr>
            <w:r w:rsidRPr="00E55803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ระบุชื่อผู้ที่ได้รับมอบหมายให้ทำหน้าที่รวบรวมข้อมูลการดำเนินงานของตัวชี้วัด พร้อมเบอร์โทรศัพท์ทั้งที่สำนักงานและโทรศัพท์เคลื่อนที่ ในกรณีที่ต้องปฏิบัติราชการนอกสถานที่ทำงานเป็นประจำ</w:t>
            </w:r>
          </w:p>
        </w:tc>
      </w:tr>
    </w:tbl>
    <w:p w:rsidR="00E55803" w:rsidRPr="00E55803" w:rsidRDefault="00E55803" w:rsidP="00E55803">
      <w:pPr>
        <w:rPr>
          <w:rFonts w:ascii="TH SarabunPSK" w:hAnsi="TH SarabunPSK" w:cs="TH SarabunPSK"/>
          <w:b/>
          <w:bCs/>
          <w:color w:val="0000FF"/>
          <w:sz w:val="32"/>
          <w:szCs w:val="32"/>
        </w:rPr>
      </w:pPr>
    </w:p>
    <w:p w:rsidR="00973C59" w:rsidRPr="002171E2" w:rsidRDefault="00973C59" w:rsidP="00135F32">
      <w:pPr>
        <w:spacing w:after="200" w:line="276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sectPr w:rsidR="00973C59" w:rsidRPr="002171E2" w:rsidSect="0086248F">
      <w:footerReference w:type="default" r:id="rId9"/>
      <w:pgSz w:w="11906" w:h="16838"/>
      <w:pgMar w:top="1276" w:right="1274" w:bottom="142" w:left="1440" w:header="708" w:footer="708" w:gutter="0"/>
      <w:pgNumType w:start="4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C52C9" w:rsidRDefault="002C52C9" w:rsidP="009A2962">
      <w:r>
        <w:separator/>
      </w:r>
    </w:p>
  </w:endnote>
  <w:endnote w:type="continuationSeparator" w:id="0">
    <w:p w:rsidR="002C52C9" w:rsidRDefault="002C52C9" w:rsidP="009A29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" w:fontKey="{D368C4D4-083A-41A1-B3FB-4781B667E15C}"/>
    <w:embedBold r:id="rId2" w:fontKey="{8F0169AC-E9DD-4020-9A30-43E2A21781D8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3" w:fontKey="{36136124-817D-415C-9ABD-14D9AF2A5A90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4" w:fontKey="{BF15F311-EB51-40AB-B1EE-838F8DE557CF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5" w:fontKey="{D3CCC81F-ED51-4BC5-9243-2E3A8F313417}"/>
  </w:font>
  <w:font w:name="MS Sans Serif">
    <w:altName w:val="Times New Roman"/>
    <w:panose1 w:val="00000000000000000000"/>
    <w:charset w:val="DE"/>
    <w:family w:val="swiss"/>
    <w:notTrueType/>
    <w:pitch w:val="variable"/>
    <w:sig w:usb0="0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0FD6769B-B55B-4FFC-A3CF-81F111496048}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7" w:fontKey="{7A83D0F0-52BB-42F9-A862-1687741D405E}"/>
    <w:embedBold r:id="rId8" w:fontKey="{0AAA4949-72F9-4F40-ADDE-ACA742B4653D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9" w:fontKey="{9BBFEDD3-F9D5-41D9-8089-C02150E71933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C5166" w:rsidRDefault="00DC5166">
    <w:pPr>
      <w:pStyle w:val="a5"/>
      <w:jc w:val="right"/>
    </w:pPr>
  </w:p>
  <w:p w:rsidR="00DC5166" w:rsidRDefault="00DC5166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C52C9" w:rsidRDefault="002C52C9" w:rsidP="009A2962">
      <w:r>
        <w:separator/>
      </w:r>
    </w:p>
  </w:footnote>
  <w:footnote w:type="continuationSeparator" w:id="0">
    <w:p w:rsidR="002C52C9" w:rsidRDefault="002C52C9" w:rsidP="009A296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22591E"/>
    <w:multiLevelType w:val="hybridMultilevel"/>
    <w:tmpl w:val="593226BA"/>
    <w:lvl w:ilvl="0" w:tplc="04090001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1">
    <w:nsid w:val="05A00783"/>
    <w:multiLevelType w:val="hybridMultilevel"/>
    <w:tmpl w:val="515CBD86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">
    <w:nsid w:val="07BA19BE"/>
    <w:multiLevelType w:val="hybridMultilevel"/>
    <w:tmpl w:val="2D7C6932"/>
    <w:lvl w:ilvl="0" w:tplc="04090005">
      <w:start w:val="1"/>
      <w:numFmt w:val="bullet"/>
      <w:lvlText w:val="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3">
    <w:nsid w:val="086549AC"/>
    <w:multiLevelType w:val="multilevel"/>
    <w:tmpl w:val="215C40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8D17414"/>
    <w:multiLevelType w:val="hybridMultilevel"/>
    <w:tmpl w:val="CC5C7E3E"/>
    <w:lvl w:ilvl="0" w:tplc="F6CA51BA">
      <w:start w:val="10"/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E197471"/>
    <w:multiLevelType w:val="hybridMultilevel"/>
    <w:tmpl w:val="936634AC"/>
    <w:lvl w:ilvl="0" w:tplc="925AF12A">
      <w:start w:val="6"/>
      <w:numFmt w:val="decimal"/>
      <w:lvlText w:val="%1."/>
      <w:lvlJc w:val="left"/>
      <w:pPr>
        <w:ind w:left="67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98" w:hanging="360"/>
      </w:pPr>
    </w:lvl>
    <w:lvl w:ilvl="2" w:tplc="0409001B" w:tentative="1">
      <w:start w:val="1"/>
      <w:numFmt w:val="lowerRoman"/>
      <w:lvlText w:val="%3."/>
      <w:lvlJc w:val="right"/>
      <w:pPr>
        <w:ind w:left="2118" w:hanging="180"/>
      </w:pPr>
    </w:lvl>
    <w:lvl w:ilvl="3" w:tplc="0409000F" w:tentative="1">
      <w:start w:val="1"/>
      <w:numFmt w:val="decimal"/>
      <w:lvlText w:val="%4."/>
      <w:lvlJc w:val="left"/>
      <w:pPr>
        <w:ind w:left="2838" w:hanging="360"/>
      </w:pPr>
    </w:lvl>
    <w:lvl w:ilvl="4" w:tplc="04090019" w:tentative="1">
      <w:start w:val="1"/>
      <w:numFmt w:val="lowerLetter"/>
      <w:lvlText w:val="%5."/>
      <w:lvlJc w:val="left"/>
      <w:pPr>
        <w:ind w:left="3558" w:hanging="360"/>
      </w:pPr>
    </w:lvl>
    <w:lvl w:ilvl="5" w:tplc="0409001B" w:tentative="1">
      <w:start w:val="1"/>
      <w:numFmt w:val="lowerRoman"/>
      <w:lvlText w:val="%6."/>
      <w:lvlJc w:val="right"/>
      <w:pPr>
        <w:ind w:left="4278" w:hanging="180"/>
      </w:pPr>
    </w:lvl>
    <w:lvl w:ilvl="6" w:tplc="0409000F" w:tentative="1">
      <w:start w:val="1"/>
      <w:numFmt w:val="decimal"/>
      <w:lvlText w:val="%7."/>
      <w:lvlJc w:val="left"/>
      <w:pPr>
        <w:ind w:left="4998" w:hanging="360"/>
      </w:pPr>
    </w:lvl>
    <w:lvl w:ilvl="7" w:tplc="04090019" w:tentative="1">
      <w:start w:val="1"/>
      <w:numFmt w:val="lowerLetter"/>
      <w:lvlText w:val="%8."/>
      <w:lvlJc w:val="left"/>
      <w:pPr>
        <w:ind w:left="5718" w:hanging="360"/>
      </w:pPr>
    </w:lvl>
    <w:lvl w:ilvl="8" w:tplc="0409001B" w:tentative="1">
      <w:start w:val="1"/>
      <w:numFmt w:val="lowerRoman"/>
      <w:lvlText w:val="%9."/>
      <w:lvlJc w:val="right"/>
      <w:pPr>
        <w:ind w:left="6438" w:hanging="180"/>
      </w:pPr>
    </w:lvl>
  </w:abstractNum>
  <w:abstractNum w:abstractNumId="6">
    <w:nsid w:val="101A6280"/>
    <w:multiLevelType w:val="hybridMultilevel"/>
    <w:tmpl w:val="B48833C0"/>
    <w:lvl w:ilvl="0" w:tplc="040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872" w:hanging="360"/>
      </w:pPr>
    </w:lvl>
    <w:lvl w:ilvl="2" w:tplc="0409001B" w:tentative="1">
      <w:start w:val="1"/>
      <w:numFmt w:val="lowerRoman"/>
      <w:lvlText w:val="%3."/>
      <w:lvlJc w:val="right"/>
      <w:pPr>
        <w:ind w:left="1592" w:hanging="180"/>
      </w:pPr>
    </w:lvl>
    <w:lvl w:ilvl="3" w:tplc="0409000F" w:tentative="1">
      <w:start w:val="1"/>
      <w:numFmt w:val="decimal"/>
      <w:lvlText w:val="%4."/>
      <w:lvlJc w:val="left"/>
      <w:pPr>
        <w:ind w:left="2312" w:hanging="360"/>
      </w:pPr>
    </w:lvl>
    <w:lvl w:ilvl="4" w:tplc="04090019" w:tentative="1">
      <w:start w:val="1"/>
      <w:numFmt w:val="lowerLetter"/>
      <w:lvlText w:val="%5."/>
      <w:lvlJc w:val="left"/>
      <w:pPr>
        <w:ind w:left="3032" w:hanging="360"/>
      </w:pPr>
    </w:lvl>
    <w:lvl w:ilvl="5" w:tplc="0409001B" w:tentative="1">
      <w:start w:val="1"/>
      <w:numFmt w:val="lowerRoman"/>
      <w:lvlText w:val="%6."/>
      <w:lvlJc w:val="right"/>
      <w:pPr>
        <w:ind w:left="3752" w:hanging="180"/>
      </w:pPr>
    </w:lvl>
    <w:lvl w:ilvl="6" w:tplc="0409000F" w:tentative="1">
      <w:start w:val="1"/>
      <w:numFmt w:val="decimal"/>
      <w:lvlText w:val="%7."/>
      <w:lvlJc w:val="left"/>
      <w:pPr>
        <w:ind w:left="4472" w:hanging="360"/>
      </w:pPr>
    </w:lvl>
    <w:lvl w:ilvl="7" w:tplc="04090019" w:tentative="1">
      <w:start w:val="1"/>
      <w:numFmt w:val="lowerLetter"/>
      <w:lvlText w:val="%8."/>
      <w:lvlJc w:val="left"/>
      <w:pPr>
        <w:ind w:left="5192" w:hanging="360"/>
      </w:pPr>
    </w:lvl>
    <w:lvl w:ilvl="8" w:tplc="0409001B" w:tentative="1">
      <w:start w:val="1"/>
      <w:numFmt w:val="lowerRoman"/>
      <w:lvlText w:val="%9."/>
      <w:lvlJc w:val="right"/>
      <w:pPr>
        <w:ind w:left="5912" w:hanging="180"/>
      </w:pPr>
    </w:lvl>
  </w:abstractNum>
  <w:abstractNum w:abstractNumId="7">
    <w:nsid w:val="1A5E2E73"/>
    <w:multiLevelType w:val="hybridMultilevel"/>
    <w:tmpl w:val="3EEC4C50"/>
    <w:lvl w:ilvl="0" w:tplc="10BA310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EE01A4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C7C795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7BA8524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468F70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ED32496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6187FC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1EC208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CAE98D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8">
    <w:nsid w:val="1C977EB5"/>
    <w:multiLevelType w:val="multilevel"/>
    <w:tmpl w:val="561E3C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94C0394"/>
    <w:multiLevelType w:val="hybridMultilevel"/>
    <w:tmpl w:val="5DAC1490"/>
    <w:lvl w:ilvl="0" w:tplc="9662A848">
      <w:start w:val="9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0">
    <w:nsid w:val="311F310D"/>
    <w:multiLevelType w:val="hybridMultilevel"/>
    <w:tmpl w:val="4BE05D22"/>
    <w:lvl w:ilvl="0" w:tplc="7DEE9B7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  <w:color w:val="auto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3C66843"/>
    <w:multiLevelType w:val="hybridMultilevel"/>
    <w:tmpl w:val="D3AAB9A6"/>
    <w:lvl w:ilvl="0" w:tplc="9E04922A">
      <w:numFmt w:val="bullet"/>
      <w:lvlText w:val="-"/>
      <w:lvlJc w:val="left"/>
      <w:pPr>
        <w:ind w:left="435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2">
    <w:nsid w:val="38DD3AAC"/>
    <w:multiLevelType w:val="hybridMultilevel"/>
    <w:tmpl w:val="974CC534"/>
    <w:lvl w:ilvl="0" w:tplc="562C6B0E">
      <w:start w:val="1"/>
      <w:numFmt w:val="decimal"/>
      <w:lvlText w:val="%1)"/>
      <w:lvlJc w:val="left"/>
      <w:pPr>
        <w:ind w:left="390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4625" w:hanging="360"/>
      </w:pPr>
    </w:lvl>
    <w:lvl w:ilvl="2" w:tplc="0409001B" w:tentative="1">
      <w:start w:val="1"/>
      <w:numFmt w:val="lowerRoman"/>
      <w:lvlText w:val="%3."/>
      <w:lvlJc w:val="right"/>
      <w:pPr>
        <w:ind w:left="5345" w:hanging="180"/>
      </w:pPr>
    </w:lvl>
    <w:lvl w:ilvl="3" w:tplc="0409000F" w:tentative="1">
      <w:start w:val="1"/>
      <w:numFmt w:val="decimal"/>
      <w:lvlText w:val="%4."/>
      <w:lvlJc w:val="left"/>
      <w:pPr>
        <w:ind w:left="6065" w:hanging="360"/>
      </w:pPr>
    </w:lvl>
    <w:lvl w:ilvl="4" w:tplc="04090019" w:tentative="1">
      <w:start w:val="1"/>
      <w:numFmt w:val="lowerLetter"/>
      <w:lvlText w:val="%5."/>
      <w:lvlJc w:val="left"/>
      <w:pPr>
        <w:ind w:left="6785" w:hanging="360"/>
      </w:pPr>
    </w:lvl>
    <w:lvl w:ilvl="5" w:tplc="0409001B" w:tentative="1">
      <w:start w:val="1"/>
      <w:numFmt w:val="lowerRoman"/>
      <w:lvlText w:val="%6."/>
      <w:lvlJc w:val="right"/>
      <w:pPr>
        <w:ind w:left="7505" w:hanging="180"/>
      </w:pPr>
    </w:lvl>
    <w:lvl w:ilvl="6" w:tplc="0409000F" w:tentative="1">
      <w:start w:val="1"/>
      <w:numFmt w:val="decimal"/>
      <w:lvlText w:val="%7."/>
      <w:lvlJc w:val="left"/>
      <w:pPr>
        <w:ind w:left="8225" w:hanging="360"/>
      </w:pPr>
    </w:lvl>
    <w:lvl w:ilvl="7" w:tplc="04090019" w:tentative="1">
      <w:start w:val="1"/>
      <w:numFmt w:val="lowerLetter"/>
      <w:lvlText w:val="%8."/>
      <w:lvlJc w:val="left"/>
      <w:pPr>
        <w:ind w:left="8945" w:hanging="360"/>
      </w:pPr>
    </w:lvl>
    <w:lvl w:ilvl="8" w:tplc="0409001B" w:tentative="1">
      <w:start w:val="1"/>
      <w:numFmt w:val="lowerRoman"/>
      <w:lvlText w:val="%9."/>
      <w:lvlJc w:val="right"/>
      <w:pPr>
        <w:ind w:left="9665" w:hanging="180"/>
      </w:pPr>
    </w:lvl>
  </w:abstractNum>
  <w:abstractNum w:abstractNumId="13">
    <w:nsid w:val="3A982393"/>
    <w:multiLevelType w:val="hybridMultilevel"/>
    <w:tmpl w:val="F5C8BA18"/>
    <w:lvl w:ilvl="0" w:tplc="18967042">
      <w:start w:val="1"/>
      <w:numFmt w:val="decimal"/>
      <w:lvlText w:val="%1)"/>
      <w:lvlJc w:val="left"/>
      <w:pPr>
        <w:ind w:left="16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40" w:hanging="360"/>
      </w:pPr>
    </w:lvl>
    <w:lvl w:ilvl="2" w:tplc="0409001B" w:tentative="1">
      <w:start w:val="1"/>
      <w:numFmt w:val="lowerRoman"/>
      <w:lvlText w:val="%3."/>
      <w:lvlJc w:val="right"/>
      <w:pPr>
        <w:ind w:left="3060" w:hanging="180"/>
      </w:pPr>
    </w:lvl>
    <w:lvl w:ilvl="3" w:tplc="0409000F" w:tentative="1">
      <w:start w:val="1"/>
      <w:numFmt w:val="decimal"/>
      <w:lvlText w:val="%4."/>
      <w:lvlJc w:val="left"/>
      <w:pPr>
        <w:ind w:left="3780" w:hanging="360"/>
      </w:pPr>
    </w:lvl>
    <w:lvl w:ilvl="4" w:tplc="04090019" w:tentative="1">
      <w:start w:val="1"/>
      <w:numFmt w:val="lowerLetter"/>
      <w:lvlText w:val="%5."/>
      <w:lvlJc w:val="left"/>
      <w:pPr>
        <w:ind w:left="4500" w:hanging="360"/>
      </w:pPr>
    </w:lvl>
    <w:lvl w:ilvl="5" w:tplc="0409001B" w:tentative="1">
      <w:start w:val="1"/>
      <w:numFmt w:val="lowerRoman"/>
      <w:lvlText w:val="%6."/>
      <w:lvlJc w:val="right"/>
      <w:pPr>
        <w:ind w:left="5220" w:hanging="180"/>
      </w:pPr>
    </w:lvl>
    <w:lvl w:ilvl="6" w:tplc="0409000F" w:tentative="1">
      <w:start w:val="1"/>
      <w:numFmt w:val="decimal"/>
      <w:lvlText w:val="%7."/>
      <w:lvlJc w:val="left"/>
      <w:pPr>
        <w:ind w:left="5940" w:hanging="360"/>
      </w:pPr>
    </w:lvl>
    <w:lvl w:ilvl="7" w:tplc="04090019" w:tentative="1">
      <w:start w:val="1"/>
      <w:numFmt w:val="lowerLetter"/>
      <w:lvlText w:val="%8."/>
      <w:lvlJc w:val="left"/>
      <w:pPr>
        <w:ind w:left="6660" w:hanging="360"/>
      </w:pPr>
    </w:lvl>
    <w:lvl w:ilvl="8" w:tplc="0409001B" w:tentative="1">
      <w:start w:val="1"/>
      <w:numFmt w:val="lowerRoman"/>
      <w:lvlText w:val="%9."/>
      <w:lvlJc w:val="right"/>
      <w:pPr>
        <w:ind w:left="7380" w:hanging="180"/>
      </w:pPr>
    </w:lvl>
  </w:abstractNum>
  <w:abstractNum w:abstractNumId="14">
    <w:nsid w:val="4446620F"/>
    <w:multiLevelType w:val="multilevel"/>
    <w:tmpl w:val="2BD02D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49D94B6D"/>
    <w:multiLevelType w:val="multilevel"/>
    <w:tmpl w:val="B6C2C6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535401F9"/>
    <w:multiLevelType w:val="hybridMultilevel"/>
    <w:tmpl w:val="06B8249A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7">
    <w:nsid w:val="53E65565"/>
    <w:multiLevelType w:val="multilevel"/>
    <w:tmpl w:val="7C60EC7C"/>
    <w:lvl w:ilvl="0">
      <w:start w:val="7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1140" w:hanging="72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156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2340" w:hanging="108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276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3540" w:hanging="144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4740" w:hanging="180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5520" w:hanging="2160"/>
      </w:pPr>
      <w:rPr>
        <w:rFonts w:hint="default"/>
      </w:rPr>
    </w:lvl>
  </w:abstractNum>
  <w:abstractNum w:abstractNumId="18">
    <w:nsid w:val="55783327"/>
    <w:multiLevelType w:val="hybridMultilevel"/>
    <w:tmpl w:val="BAD645A8"/>
    <w:lvl w:ilvl="0" w:tplc="A4968100">
      <w:start w:val="1"/>
      <w:numFmt w:val="decimal"/>
      <w:lvlText w:val="%1."/>
      <w:lvlJc w:val="left"/>
      <w:pPr>
        <w:ind w:left="72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728691D"/>
    <w:multiLevelType w:val="multilevel"/>
    <w:tmpl w:val="8D382862"/>
    <w:lvl w:ilvl="0">
      <w:start w:val="7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5040" w:hanging="2160"/>
      </w:pPr>
      <w:rPr>
        <w:rFonts w:hint="default"/>
      </w:rPr>
    </w:lvl>
  </w:abstractNum>
  <w:abstractNum w:abstractNumId="20">
    <w:nsid w:val="59D046CD"/>
    <w:multiLevelType w:val="hybridMultilevel"/>
    <w:tmpl w:val="04C667D8"/>
    <w:lvl w:ilvl="0" w:tplc="04090001">
      <w:start w:val="1"/>
      <w:numFmt w:val="bullet"/>
      <w:lvlText w:val=""/>
      <w:lvlJc w:val="left"/>
      <w:pPr>
        <w:ind w:left="177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21">
    <w:nsid w:val="5A331B31"/>
    <w:multiLevelType w:val="multilevel"/>
    <w:tmpl w:val="B08C60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5AA654CB"/>
    <w:multiLevelType w:val="multilevel"/>
    <w:tmpl w:val="577ECE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5CCD63A4"/>
    <w:multiLevelType w:val="multilevel"/>
    <w:tmpl w:val="A2B2FD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60ED2D1C"/>
    <w:multiLevelType w:val="multilevel"/>
    <w:tmpl w:val="8D382862"/>
    <w:lvl w:ilvl="0">
      <w:start w:val="7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5040" w:hanging="2160"/>
      </w:pPr>
      <w:rPr>
        <w:rFonts w:hint="default"/>
      </w:rPr>
    </w:lvl>
  </w:abstractNum>
  <w:abstractNum w:abstractNumId="25">
    <w:nsid w:val="659E347C"/>
    <w:multiLevelType w:val="multilevel"/>
    <w:tmpl w:val="8D382862"/>
    <w:lvl w:ilvl="0">
      <w:start w:val="7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5040" w:hanging="2160"/>
      </w:pPr>
      <w:rPr>
        <w:rFonts w:hint="default"/>
      </w:rPr>
    </w:lvl>
  </w:abstractNum>
  <w:abstractNum w:abstractNumId="26">
    <w:nsid w:val="65A24687"/>
    <w:multiLevelType w:val="multilevel"/>
    <w:tmpl w:val="7C60EC7C"/>
    <w:lvl w:ilvl="0">
      <w:start w:val="7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1140" w:hanging="72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156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2340" w:hanging="108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276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3540" w:hanging="144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4740" w:hanging="180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5520" w:hanging="2160"/>
      </w:pPr>
      <w:rPr>
        <w:rFonts w:hint="default"/>
      </w:rPr>
    </w:lvl>
  </w:abstractNum>
  <w:abstractNum w:abstractNumId="27">
    <w:nsid w:val="65C46860"/>
    <w:multiLevelType w:val="multilevel"/>
    <w:tmpl w:val="09A6A8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67C55056"/>
    <w:multiLevelType w:val="hybridMultilevel"/>
    <w:tmpl w:val="5A8619E0"/>
    <w:lvl w:ilvl="0" w:tplc="4DA8B114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lang w:bidi="th-TH"/>
      </w:rPr>
    </w:lvl>
    <w:lvl w:ilvl="1" w:tplc="5B2407EA">
      <w:start w:val="4"/>
      <w:numFmt w:val="bullet"/>
      <w:lvlText w:val="-"/>
      <w:lvlJc w:val="left"/>
      <w:pPr>
        <w:tabs>
          <w:tab w:val="num" w:pos="2520"/>
        </w:tabs>
        <w:ind w:left="2520" w:hanging="360"/>
      </w:pPr>
      <w:rPr>
        <w:rFonts w:ascii="Cordia New" w:eastAsia="Times New Roman" w:hAnsi="Cordia New" w:cs="Cordia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29">
    <w:nsid w:val="6B382409"/>
    <w:multiLevelType w:val="hybridMultilevel"/>
    <w:tmpl w:val="FF448A30"/>
    <w:lvl w:ilvl="0" w:tplc="F468CE90">
      <w:start w:val="1"/>
      <w:numFmt w:val="bullet"/>
      <w:lvlText w:val=""/>
      <w:lvlJc w:val="left"/>
      <w:pPr>
        <w:ind w:left="736" w:hanging="360"/>
      </w:pPr>
      <w:rPr>
        <w:rFonts w:ascii="Wingdings" w:hAnsi="Wingdings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5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7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3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96" w:hanging="360"/>
      </w:pPr>
      <w:rPr>
        <w:rFonts w:ascii="Wingdings" w:hAnsi="Wingdings" w:hint="default"/>
      </w:rPr>
    </w:lvl>
  </w:abstractNum>
  <w:abstractNum w:abstractNumId="30">
    <w:nsid w:val="789C468D"/>
    <w:multiLevelType w:val="multilevel"/>
    <w:tmpl w:val="9B2A26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6"/>
  </w:num>
  <w:num w:numId="2">
    <w:abstractNumId w:val="28"/>
  </w:num>
  <w:num w:numId="3">
    <w:abstractNumId w:val="0"/>
  </w:num>
  <w:num w:numId="4">
    <w:abstractNumId w:val="1"/>
  </w:num>
  <w:num w:numId="5">
    <w:abstractNumId w:val="2"/>
  </w:num>
  <w:num w:numId="6">
    <w:abstractNumId w:val="12"/>
  </w:num>
  <w:num w:numId="7">
    <w:abstractNumId w:val="13"/>
  </w:num>
  <w:num w:numId="8">
    <w:abstractNumId w:val="20"/>
  </w:num>
  <w:num w:numId="9">
    <w:abstractNumId w:val="6"/>
  </w:num>
  <w:num w:numId="10">
    <w:abstractNumId w:val="11"/>
  </w:num>
  <w:num w:numId="11">
    <w:abstractNumId w:val="7"/>
  </w:num>
  <w:num w:numId="12">
    <w:abstractNumId w:val="4"/>
  </w:num>
  <w:num w:numId="13">
    <w:abstractNumId w:val="19"/>
  </w:num>
  <w:num w:numId="14">
    <w:abstractNumId w:val="17"/>
  </w:num>
  <w:num w:numId="15">
    <w:abstractNumId w:val="26"/>
  </w:num>
  <w:num w:numId="16">
    <w:abstractNumId w:val="29"/>
  </w:num>
  <w:num w:numId="17">
    <w:abstractNumId w:val="9"/>
  </w:num>
  <w:num w:numId="18">
    <w:abstractNumId w:val="24"/>
  </w:num>
  <w:num w:numId="19">
    <w:abstractNumId w:val="25"/>
  </w:num>
  <w:num w:numId="20">
    <w:abstractNumId w:val="23"/>
  </w:num>
  <w:num w:numId="21">
    <w:abstractNumId w:val="27"/>
  </w:num>
  <w:num w:numId="22">
    <w:abstractNumId w:val="22"/>
  </w:num>
  <w:num w:numId="23">
    <w:abstractNumId w:val="3"/>
  </w:num>
  <w:num w:numId="24">
    <w:abstractNumId w:val="14"/>
  </w:num>
  <w:num w:numId="25">
    <w:abstractNumId w:val="8"/>
  </w:num>
  <w:num w:numId="26">
    <w:abstractNumId w:val="30"/>
  </w:num>
  <w:num w:numId="27">
    <w:abstractNumId w:val="21"/>
  </w:num>
  <w:num w:numId="28">
    <w:abstractNumId w:val="15"/>
  </w:num>
  <w:num w:numId="29">
    <w:abstractNumId w:val="10"/>
  </w:num>
  <w:num w:numId="30">
    <w:abstractNumId w:val="18"/>
  </w:num>
  <w:num w:numId="3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9"/>
  <w:embedTrueTypeFont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A2962"/>
    <w:rsid w:val="00007780"/>
    <w:rsid w:val="00010B16"/>
    <w:rsid w:val="000151E3"/>
    <w:rsid w:val="00034B7E"/>
    <w:rsid w:val="00036633"/>
    <w:rsid w:val="00044A1D"/>
    <w:rsid w:val="00061CE1"/>
    <w:rsid w:val="00064C29"/>
    <w:rsid w:val="000747AD"/>
    <w:rsid w:val="00080AAC"/>
    <w:rsid w:val="00082189"/>
    <w:rsid w:val="00084180"/>
    <w:rsid w:val="00085459"/>
    <w:rsid w:val="000A6865"/>
    <w:rsid w:val="000B025A"/>
    <w:rsid w:val="000E0B3C"/>
    <w:rsid w:val="000F1952"/>
    <w:rsid w:val="00123A50"/>
    <w:rsid w:val="00126389"/>
    <w:rsid w:val="00135F32"/>
    <w:rsid w:val="00145B7E"/>
    <w:rsid w:val="00150121"/>
    <w:rsid w:val="00154ADA"/>
    <w:rsid w:val="00155441"/>
    <w:rsid w:val="00180ECA"/>
    <w:rsid w:val="00182163"/>
    <w:rsid w:val="00185CB0"/>
    <w:rsid w:val="00193181"/>
    <w:rsid w:val="001B194F"/>
    <w:rsid w:val="001D008E"/>
    <w:rsid w:val="001E1A83"/>
    <w:rsid w:val="001E4D07"/>
    <w:rsid w:val="001E5797"/>
    <w:rsid w:val="001E6B63"/>
    <w:rsid w:val="001E7259"/>
    <w:rsid w:val="001F484E"/>
    <w:rsid w:val="00200E3A"/>
    <w:rsid w:val="00201761"/>
    <w:rsid w:val="00207ABA"/>
    <w:rsid w:val="00213021"/>
    <w:rsid w:val="002171E2"/>
    <w:rsid w:val="0022114C"/>
    <w:rsid w:val="00235951"/>
    <w:rsid w:val="00243E95"/>
    <w:rsid w:val="00244C89"/>
    <w:rsid w:val="002508D0"/>
    <w:rsid w:val="0025245A"/>
    <w:rsid w:val="00257B2F"/>
    <w:rsid w:val="0027605A"/>
    <w:rsid w:val="00286F84"/>
    <w:rsid w:val="002A2D02"/>
    <w:rsid w:val="002B6597"/>
    <w:rsid w:val="002C3D73"/>
    <w:rsid w:val="002C41B8"/>
    <w:rsid w:val="002C52C9"/>
    <w:rsid w:val="002C72BD"/>
    <w:rsid w:val="002D0236"/>
    <w:rsid w:val="002D75BC"/>
    <w:rsid w:val="002E1CFD"/>
    <w:rsid w:val="002E22FC"/>
    <w:rsid w:val="002E39BD"/>
    <w:rsid w:val="002E5A8A"/>
    <w:rsid w:val="002E69B9"/>
    <w:rsid w:val="003072D2"/>
    <w:rsid w:val="00351ED4"/>
    <w:rsid w:val="00357F60"/>
    <w:rsid w:val="003772AE"/>
    <w:rsid w:val="00382367"/>
    <w:rsid w:val="003861B6"/>
    <w:rsid w:val="003B4055"/>
    <w:rsid w:val="003B51B5"/>
    <w:rsid w:val="003B640B"/>
    <w:rsid w:val="003B6514"/>
    <w:rsid w:val="003C043F"/>
    <w:rsid w:val="003D6215"/>
    <w:rsid w:val="003D6381"/>
    <w:rsid w:val="003D7D7F"/>
    <w:rsid w:val="003E6EEC"/>
    <w:rsid w:val="00402442"/>
    <w:rsid w:val="00403A2C"/>
    <w:rsid w:val="004133FE"/>
    <w:rsid w:val="0041376B"/>
    <w:rsid w:val="004252C3"/>
    <w:rsid w:val="00440B67"/>
    <w:rsid w:val="00452A0E"/>
    <w:rsid w:val="00452C61"/>
    <w:rsid w:val="00461730"/>
    <w:rsid w:val="0046528E"/>
    <w:rsid w:val="004717BA"/>
    <w:rsid w:val="00486B8D"/>
    <w:rsid w:val="004872FA"/>
    <w:rsid w:val="00491959"/>
    <w:rsid w:val="0049513F"/>
    <w:rsid w:val="004A16A6"/>
    <w:rsid w:val="004B03F2"/>
    <w:rsid w:val="004B2971"/>
    <w:rsid w:val="004C1E68"/>
    <w:rsid w:val="004C6C8A"/>
    <w:rsid w:val="004E00DE"/>
    <w:rsid w:val="004F4EB5"/>
    <w:rsid w:val="0050090C"/>
    <w:rsid w:val="005022D3"/>
    <w:rsid w:val="00520F8F"/>
    <w:rsid w:val="005226BE"/>
    <w:rsid w:val="00522DB2"/>
    <w:rsid w:val="00527828"/>
    <w:rsid w:val="00530468"/>
    <w:rsid w:val="00534769"/>
    <w:rsid w:val="00561EB2"/>
    <w:rsid w:val="00562966"/>
    <w:rsid w:val="0056343C"/>
    <w:rsid w:val="00582166"/>
    <w:rsid w:val="0058428F"/>
    <w:rsid w:val="005845DC"/>
    <w:rsid w:val="005870F6"/>
    <w:rsid w:val="005917C6"/>
    <w:rsid w:val="005A2929"/>
    <w:rsid w:val="005B6CE5"/>
    <w:rsid w:val="005C0504"/>
    <w:rsid w:val="005C5B3A"/>
    <w:rsid w:val="00602FEA"/>
    <w:rsid w:val="00605ABB"/>
    <w:rsid w:val="006107FF"/>
    <w:rsid w:val="00610D34"/>
    <w:rsid w:val="00622FAF"/>
    <w:rsid w:val="00625415"/>
    <w:rsid w:val="006455B9"/>
    <w:rsid w:val="006456B3"/>
    <w:rsid w:val="006516EF"/>
    <w:rsid w:val="006612A7"/>
    <w:rsid w:val="00670C80"/>
    <w:rsid w:val="006740D3"/>
    <w:rsid w:val="006A6108"/>
    <w:rsid w:val="006A733B"/>
    <w:rsid w:val="006A78D0"/>
    <w:rsid w:val="006B4ED7"/>
    <w:rsid w:val="006B6182"/>
    <w:rsid w:val="006C4E9F"/>
    <w:rsid w:val="006C6D73"/>
    <w:rsid w:val="006D569E"/>
    <w:rsid w:val="006E0601"/>
    <w:rsid w:val="006E30E4"/>
    <w:rsid w:val="006E467A"/>
    <w:rsid w:val="00700345"/>
    <w:rsid w:val="0070400A"/>
    <w:rsid w:val="00704840"/>
    <w:rsid w:val="00712702"/>
    <w:rsid w:val="00715D8F"/>
    <w:rsid w:val="0071659F"/>
    <w:rsid w:val="00727C71"/>
    <w:rsid w:val="007412BA"/>
    <w:rsid w:val="00744378"/>
    <w:rsid w:val="00745C63"/>
    <w:rsid w:val="00750BD2"/>
    <w:rsid w:val="00760BC3"/>
    <w:rsid w:val="00770D8F"/>
    <w:rsid w:val="00780997"/>
    <w:rsid w:val="007817B7"/>
    <w:rsid w:val="00792421"/>
    <w:rsid w:val="007A13F1"/>
    <w:rsid w:val="007B3CE9"/>
    <w:rsid w:val="007C59B7"/>
    <w:rsid w:val="007E0AE2"/>
    <w:rsid w:val="007E4775"/>
    <w:rsid w:val="007E5DCE"/>
    <w:rsid w:val="007F4DE7"/>
    <w:rsid w:val="0080459F"/>
    <w:rsid w:val="00820AAF"/>
    <w:rsid w:val="0082664A"/>
    <w:rsid w:val="00833459"/>
    <w:rsid w:val="0084405F"/>
    <w:rsid w:val="00850938"/>
    <w:rsid w:val="0086248F"/>
    <w:rsid w:val="008673BA"/>
    <w:rsid w:val="008723B1"/>
    <w:rsid w:val="00875C7B"/>
    <w:rsid w:val="008864A9"/>
    <w:rsid w:val="008A2FFA"/>
    <w:rsid w:val="008A7221"/>
    <w:rsid w:val="008C666F"/>
    <w:rsid w:val="008C7345"/>
    <w:rsid w:val="008D448C"/>
    <w:rsid w:val="008D61EA"/>
    <w:rsid w:val="008D6A98"/>
    <w:rsid w:val="008E10CF"/>
    <w:rsid w:val="008F0DAC"/>
    <w:rsid w:val="008F117B"/>
    <w:rsid w:val="008F6188"/>
    <w:rsid w:val="00901396"/>
    <w:rsid w:val="00911C90"/>
    <w:rsid w:val="00916556"/>
    <w:rsid w:val="00916C06"/>
    <w:rsid w:val="009427EF"/>
    <w:rsid w:val="00947A2C"/>
    <w:rsid w:val="009651F2"/>
    <w:rsid w:val="009656FD"/>
    <w:rsid w:val="00965BD2"/>
    <w:rsid w:val="0097049B"/>
    <w:rsid w:val="00973C59"/>
    <w:rsid w:val="009756ED"/>
    <w:rsid w:val="009905C8"/>
    <w:rsid w:val="009915F4"/>
    <w:rsid w:val="00992452"/>
    <w:rsid w:val="009A2962"/>
    <w:rsid w:val="009A5BA0"/>
    <w:rsid w:val="009D451B"/>
    <w:rsid w:val="009F0D87"/>
    <w:rsid w:val="00A03CA8"/>
    <w:rsid w:val="00A37A7F"/>
    <w:rsid w:val="00A5501D"/>
    <w:rsid w:val="00A77BA1"/>
    <w:rsid w:val="00A80261"/>
    <w:rsid w:val="00A82CBB"/>
    <w:rsid w:val="00A91E7B"/>
    <w:rsid w:val="00AA1201"/>
    <w:rsid w:val="00AB08B9"/>
    <w:rsid w:val="00AB7BFF"/>
    <w:rsid w:val="00AE315D"/>
    <w:rsid w:val="00AE44C7"/>
    <w:rsid w:val="00AF6FED"/>
    <w:rsid w:val="00B12F5E"/>
    <w:rsid w:val="00B17D45"/>
    <w:rsid w:val="00B214E4"/>
    <w:rsid w:val="00B2308D"/>
    <w:rsid w:val="00B24805"/>
    <w:rsid w:val="00B26FE3"/>
    <w:rsid w:val="00B408D8"/>
    <w:rsid w:val="00B44BCB"/>
    <w:rsid w:val="00B5109B"/>
    <w:rsid w:val="00B53ACF"/>
    <w:rsid w:val="00B64851"/>
    <w:rsid w:val="00B65F93"/>
    <w:rsid w:val="00B71501"/>
    <w:rsid w:val="00B744BD"/>
    <w:rsid w:val="00B84B64"/>
    <w:rsid w:val="00B87D4E"/>
    <w:rsid w:val="00B9159D"/>
    <w:rsid w:val="00B92EE4"/>
    <w:rsid w:val="00B9608A"/>
    <w:rsid w:val="00BC3F8F"/>
    <w:rsid w:val="00BC5F93"/>
    <w:rsid w:val="00BE1AB5"/>
    <w:rsid w:val="00BE7A8A"/>
    <w:rsid w:val="00BF1105"/>
    <w:rsid w:val="00BF4152"/>
    <w:rsid w:val="00C158C1"/>
    <w:rsid w:val="00C20E28"/>
    <w:rsid w:val="00C32DAD"/>
    <w:rsid w:val="00C425D7"/>
    <w:rsid w:val="00C46E8B"/>
    <w:rsid w:val="00C52973"/>
    <w:rsid w:val="00C6318F"/>
    <w:rsid w:val="00C704DB"/>
    <w:rsid w:val="00C75D5A"/>
    <w:rsid w:val="00C97309"/>
    <w:rsid w:val="00CA2C32"/>
    <w:rsid w:val="00CA6D60"/>
    <w:rsid w:val="00CB1C39"/>
    <w:rsid w:val="00CB2432"/>
    <w:rsid w:val="00CB5705"/>
    <w:rsid w:val="00CC001E"/>
    <w:rsid w:val="00CD00EB"/>
    <w:rsid w:val="00CD2C3C"/>
    <w:rsid w:val="00CF5EC4"/>
    <w:rsid w:val="00CF6FFE"/>
    <w:rsid w:val="00D017D0"/>
    <w:rsid w:val="00D11B9C"/>
    <w:rsid w:val="00D2413B"/>
    <w:rsid w:val="00D25397"/>
    <w:rsid w:val="00D318D4"/>
    <w:rsid w:val="00D37FBE"/>
    <w:rsid w:val="00D40B4E"/>
    <w:rsid w:val="00D43969"/>
    <w:rsid w:val="00D550C3"/>
    <w:rsid w:val="00D5626A"/>
    <w:rsid w:val="00D76164"/>
    <w:rsid w:val="00D77623"/>
    <w:rsid w:val="00D81CC4"/>
    <w:rsid w:val="00D96CE1"/>
    <w:rsid w:val="00DA44B7"/>
    <w:rsid w:val="00DA62D5"/>
    <w:rsid w:val="00DA7BAA"/>
    <w:rsid w:val="00DB367A"/>
    <w:rsid w:val="00DC195D"/>
    <w:rsid w:val="00DC5166"/>
    <w:rsid w:val="00DD581C"/>
    <w:rsid w:val="00DE552C"/>
    <w:rsid w:val="00DE70BE"/>
    <w:rsid w:val="00E174EA"/>
    <w:rsid w:val="00E322AF"/>
    <w:rsid w:val="00E340B9"/>
    <w:rsid w:val="00E35D5A"/>
    <w:rsid w:val="00E546D2"/>
    <w:rsid w:val="00E55803"/>
    <w:rsid w:val="00E6009B"/>
    <w:rsid w:val="00E668AF"/>
    <w:rsid w:val="00E7242C"/>
    <w:rsid w:val="00E86B0C"/>
    <w:rsid w:val="00E93C25"/>
    <w:rsid w:val="00EA0F85"/>
    <w:rsid w:val="00EF6342"/>
    <w:rsid w:val="00F1200E"/>
    <w:rsid w:val="00F42117"/>
    <w:rsid w:val="00F50713"/>
    <w:rsid w:val="00F5224B"/>
    <w:rsid w:val="00F53F59"/>
    <w:rsid w:val="00F60DDB"/>
    <w:rsid w:val="00F64555"/>
    <w:rsid w:val="00F9361B"/>
    <w:rsid w:val="00FA2CEB"/>
    <w:rsid w:val="00FC2192"/>
    <w:rsid w:val="00FC3311"/>
    <w:rsid w:val="00FD5129"/>
    <w:rsid w:val="00FE374E"/>
    <w:rsid w:val="00FF4942"/>
    <w:rsid w:val="00FF672C"/>
    <w:rsid w:val="00FF698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H SarabunPSK" w:eastAsiaTheme="minorHAnsi" w:hAnsi="TH SarabunPSK" w:cs="TH SarabunPSK"/>
        <w:sz w:val="32"/>
        <w:szCs w:val="32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0F8F"/>
    <w:pPr>
      <w:spacing w:after="0" w:line="240" w:lineRule="auto"/>
    </w:pPr>
    <w:rPr>
      <w:rFonts w:ascii="Times New Roman" w:eastAsia="Times New Roman" w:hAnsi="Times New Roman" w:cs="Angsana New"/>
      <w:sz w:val="24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A2962"/>
    <w:pPr>
      <w:tabs>
        <w:tab w:val="center" w:pos="4513"/>
        <w:tab w:val="right" w:pos="9026"/>
      </w:tabs>
    </w:pPr>
  </w:style>
  <w:style w:type="character" w:customStyle="1" w:styleId="a4">
    <w:name w:val="หัวกระดาษ อักขระ"/>
    <w:basedOn w:val="a0"/>
    <w:link w:val="a3"/>
    <w:uiPriority w:val="99"/>
    <w:rsid w:val="009A2962"/>
    <w:rPr>
      <w:rFonts w:ascii="Times New Roman" w:eastAsia="Times New Roman" w:hAnsi="Times New Roman" w:cs="Angsana New"/>
      <w:sz w:val="24"/>
      <w:szCs w:val="28"/>
    </w:rPr>
  </w:style>
  <w:style w:type="paragraph" w:styleId="a5">
    <w:name w:val="footer"/>
    <w:basedOn w:val="a"/>
    <w:link w:val="a6"/>
    <w:uiPriority w:val="99"/>
    <w:unhideWhenUsed/>
    <w:rsid w:val="009A2962"/>
    <w:pPr>
      <w:tabs>
        <w:tab w:val="center" w:pos="4513"/>
        <w:tab w:val="right" w:pos="9026"/>
      </w:tabs>
    </w:pPr>
  </w:style>
  <w:style w:type="character" w:customStyle="1" w:styleId="a6">
    <w:name w:val="ท้ายกระดาษ อักขระ"/>
    <w:basedOn w:val="a0"/>
    <w:link w:val="a5"/>
    <w:uiPriority w:val="99"/>
    <w:rsid w:val="009A2962"/>
    <w:rPr>
      <w:rFonts w:ascii="Times New Roman" w:eastAsia="Times New Roman" w:hAnsi="Times New Roman" w:cs="Angsana New"/>
      <w:sz w:val="24"/>
      <w:szCs w:val="28"/>
    </w:rPr>
  </w:style>
  <w:style w:type="paragraph" w:styleId="a7">
    <w:name w:val="List Paragraph"/>
    <w:aliases w:val="Table Heading"/>
    <w:basedOn w:val="a"/>
    <w:link w:val="a8"/>
    <w:uiPriority w:val="34"/>
    <w:qFormat/>
    <w:rsid w:val="008673BA"/>
    <w:pPr>
      <w:ind w:left="720"/>
      <w:contextualSpacing/>
    </w:pPr>
  </w:style>
  <w:style w:type="character" w:customStyle="1" w:styleId="a8">
    <w:name w:val="รายการย่อหน้า อักขระ"/>
    <w:aliases w:val="Table Heading อักขระ"/>
    <w:link w:val="a7"/>
    <w:uiPriority w:val="34"/>
    <w:rsid w:val="008673BA"/>
    <w:rPr>
      <w:rFonts w:ascii="Times New Roman" w:eastAsia="Times New Roman" w:hAnsi="Times New Roman" w:cs="Angsana New"/>
      <w:sz w:val="24"/>
      <w:szCs w:val="28"/>
    </w:rPr>
  </w:style>
  <w:style w:type="table" w:styleId="a9">
    <w:name w:val="Table Grid"/>
    <w:basedOn w:val="a1"/>
    <w:rsid w:val="0050090C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footnote text"/>
    <w:basedOn w:val="a"/>
    <w:link w:val="ab"/>
    <w:semiHidden/>
    <w:rsid w:val="00FA2CEB"/>
    <w:rPr>
      <w:rFonts w:ascii="MS Sans Serif" w:hAnsi="MS Sans Serif" w:cs="Cordia New"/>
      <w:sz w:val="28"/>
    </w:rPr>
  </w:style>
  <w:style w:type="character" w:customStyle="1" w:styleId="ab">
    <w:name w:val="ข้อความเชิงอรรถ อักขระ"/>
    <w:basedOn w:val="a0"/>
    <w:link w:val="aa"/>
    <w:semiHidden/>
    <w:rsid w:val="00FA2CEB"/>
    <w:rPr>
      <w:rFonts w:ascii="MS Sans Serif" w:eastAsia="Times New Roman" w:hAnsi="MS Sans Serif" w:cs="Cordia New"/>
      <w:sz w:val="28"/>
      <w:szCs w:val="28"/>
    </w:rPr>
  </w:style>
  <w:style w:type="paragraph" w:customStyle="1" w:styleId="Default">
    <w:name w:val="Default"/>
    <w:rsid w:val="000E0B3C"/>
    <w:pPr>
      <w:autoSpaceDE w:val="0"/>
      <w:autoSpaceDN w:val="0"/>
      <w:adjustRightInd w:val="0"/>
      <w:spacing w:after="0" w:line="240" w:lineRule="auto"/>
    </w:pPr>
    <w:rPr>
      <w:rFonts w:ascii="Angsana New" w:eastAsia="Times New Roman" w:hAnsi="Angsana New" w:cs="Angsana New"/>
      <w:color w:val="000000"/>
      <w:sz w:val="24"/>
      <w:szCs w:val="24"/>
    </w:rPr>
  </w:style>
  <w:style w:type="paragraph" w:styleId="ac">
    <w:name w:val="Balloon Text"/>
    <w:basedOn w:val="a"/>
    <w:link w:val="ad"/>
    <w:uiPriority w:val="99"/>
    <w:semiHidden/>
    <w:unhideWhenUsed/>
    <w:rsid w:val="00D5626A"/>
    <w:rPr>
      <w:rFonts w:ascii="Tahoma" w:hAnsi="Tahoma"/>
      <w:sz w:val="16"/>
      <w:szCs w:val="20"/>
    </w:rPr>
  </w:style>
  <w:style w:type="character" w:customStyle="1" w:styleId="ad">
    <w:name w:val="ข้อความบอลลูน อักขระ"/>
    <w:basedOn w:val="a0"/>
    <w:link w:val="ac"/>
    <w:uiPriority w:val="99"/>
    <w:semiHidden/>
    <w:rsid w:val="00D5626A"/>
    <w:rPr>
      <w:rFonts w:ascii="Tahoma" w:eastAsia="Times New Roman" w:hAnsi="Tahoma" w:cs="Angsana New"/>
      <w:sz w:val="16"/>
      <w:szCs w:val="20"/>
    </w:rPr>
  </w:style>
  <w:style w:type="character" w:styleId="ae">
    <w:name w:val="Strong"/>
    <w:basedOn w:val="a0"/>
    <w:uiPriority w:val="22"/>
    <w:qFormat/>
    <w:rsid w:val="00C6318F"/>
    <w:rPr>
      <w:b/>
      <w:bCs/>
    </w:rPr>
  </w:style>
  <w:style w:type="character" w:styleId="af">
    <w:name w:val="Hyperlink"/>
    <w:basedOn w:val="a0"/>
    <w:uiPriority w:val="99"/>
    <w:semiHidden/>
    <w:unhideWhenUsed/>
    <w:rsid w:val="00965BD2"/>
    <w:rPr>
      <w:color w:val="0000FF"/>
      <w:u w:val="single"/>
    </w:rPr>
  </w:style>
  <w:style w:type="paragraph" w:styleId="af0">
    <w:name w:val="Normal (Web)"/>
    <w:basedOn w:val="a"/>
    <w:uiPriority w:val="99"/>
    <w:unhideWhenUsed/>
    <w:rsid w:val="008E10CF"/>
    <w:pPr>
      <w:spacing w:before="100" w:beforeAutospacing="1" w:after="100" w:afterAutospacing="1"/>
    </w:pPr>
    <w:rPr>
      <w:rFonts w:ascii="Angsana New" w:hAnsi="Angsana New"/>
      <w:sz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H SarabunPSK" w:eastAsiaTheme="minorHAnsi" w:hAnsi="TH SarabunPSK" w:cs="TH SarabunPSK"/>
        <w:sz w:val="32"/>
        <w:szCs w:val="32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0F8F"/>
    <w:pPr>
      <w:spacing w:after="0" w:line="240" w:lineRule="auto"/>
    </w:pPr>
    <w:rPr>
      <w:rFonts w:ascii="Times New Roman" w:eastAsia="Times New Roman" w:hAnsi="Times New Roman" w:cs="Angsana New"/>
      <w:sz w:val="24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A2962"/>
    <w:pPr>
      <w:tabs>
        <w:tab w:val="center" w:pos="4513"/>
        <w:tab w:val="right" w:pos="9026"/>
      </w:tabs>
    </w:pPr>
  </w:style>
  <w:style w:type="character" w:customStyle="1" w:styleId="a4">
    <w:name w:val="หัวกระดาษ อักขระ"/>
    <w:basedOn w:val="a0"/>
    <w:link w:val="a3"/>
    <w:uiPriority w:val="99"/>
    <w:rsid w:val="009A2962"/>
    <w:rPr>
      <w:rFonts w:ascii="Times New Roman" w:eastAsia="Times New Roman" w:hAnsi="Times New Roman" w:cs="Angsana New"/>
      <w:sz w:val="24"/>
      <w:szCs w:val="28"/>
    </w:rPr>
  </w:style>
  <w:style w:type="paragraph" w:styleId="a5">
    <w:name w:val="footer"/>
    <w:basedOn w:val="a"/>
    <w:link w:val="a6"/>
    <w:uiPriority w:val="99"/>
    <w:unhideWhenUsed/>
    <w:rsid w:val="009A2962"/>
    <w:pPr>
      <w:tabs>
        <w:tab w:val="center" w:pos="4513"/>
        <w:tab w:val="right" w:pos="9026"/>
      </w:tabs>
    </w:pPr>
  </w:style>
  <w:style w:type="character" w:customStyle="1" w:styleId="a6">
    <w:name w:val="ท้ายกระดาษ อักขระ"/>
    <w:basedOn w:val="a0"/>
    <w:link w:val="a5"/>
    <w:uiPriority w:val="99"/>
    <w:rsid w:val="009A2962"/>
    <w:rPr>
      <w:rFonts w:ascii="Times New Roman" w:eastAsia="Times New Roman" w:hAnsi="Times New Roman" w:cs="Angsana New"/>
      <w:sz w:val="24"/>
      <w:szCs w:val="28"/>
    </w:rPr>
  </w:style>
  <w:style w:type="paragraph" w:styleId="a7">
    <w:name w:val="List Paragraph"/>
    <w:aliases w:val="Table Heading"/>
    <w:basedOn w:val="a"/>
    <w:link w:val="a8"/>
    <w:uiPriority w:val="34"/>
    <w:qFormat/>
    <w:rsid w:val="008673BA"/>
    <w:pPr>
      <w:ind w:left="720"/>
      <w:contextualSpacing/>
    </w:pPr>
  </w:style>
  <w:style w:type="character" w:customStyle="1" w:styleId="a8">
    <w:name w:val="รายการย่อหน้า อักขระ"/>
    <w:aliases w:val="Table Heading อักขระ"/>
    <w:link w:val="a7"/>
    <w:uiPriority w:val="34"/>
    <w:rsid w:val="008673BA"/>
    <w:rPr>
      <w:rFonts w:ascii="Times New Roman" w:eastAsia="Times New Roman" w:hAnsi="Times New Roman" w:cs="Angsana New"/>
      <w:sz w:val="24"/>
      <w:szCs w:val="28"/>
    </w:rPr>
  </w:style>
  <w:style w:type="table" w:styleId="a9">
    <w:name w:val="Table Grid"/>
    <w:basedOn w:val="a1"/>
    <w:rsid w:val="0050090C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footnote text"/>
    <w:basedOn w:val="a"/>
    <w:link w:val="ab"/>
    <w:semiHidden/>
    <w:rsid w:val="00FA2CEB"/>
    <w:rPr>
      <w:rFonts w:ascii="MS Sans Serif" w:hAnsi="MS Sans Serif" w:cs="Cordia New"/>
      <w:sz w:val="28"/>
    </w:rPr>
  </w:style>
  <w:style w:type="character" w:customStyle="1" w:styleId="ab">
    <w:name w:val="ข้อความเชิงอรรถ อักขระ"/>
    <w:basedOn w:val="a0"/>
    <w:link w:val="aa"/>
    <w:semiHidden/>
    <w:rsid w:val="00FA2CEB"/>
    <w:rPr>
      <w:rFonts w:ascii="MS Sans Serif" w:eastAsia="Times New Roman" w:hAnsi="MS Sans Serif" w:cs="Cordia New"/>
      <w:sz w:val="28"/>
      <w:szCs w:val="28"/>
    </w:rPr>
  </w:style>
  <w:style w:type="paragraph" w:customStyle="1" w:styleId="Default">
    <w:name w:val="Default"/>
    <w:rsid w:val="000E0B3C"/>
    <w:pPr>
      <w:autoSpaceDE w:val="0"/>
      <w:autoSpaceDN w:val="0"/>
      <w:adjustRightInd w:val="0"/>
      <w:spacing w:after="0" w:line="240" w:lineRule="auto"/>
    </w:pPr>
    <w:rPr>
      <w:rFonts w:ascii="Angsana New" w:eastAsia="Times New Roman" w:hAnsi="Angsana New" w:cs="Angsana New"/>
      <w:color w:val="000000"/>
      <w:sz w:val="24"/>
      <w:szCs w:val="24"/>
    </w:rPr>
  </w:style>
  <w:style w:type="paragraph" w:styleId="ac">
    <w:name w:val="Balloon Text"/>
    <w:basedOn w:val="a"/>
    <w:link w:val="ad"/>
    <w:uiPriority w:val="99"/>
    <w:semiHidden/>
    <w:unhideWhenUsed/>
    <w:rsid w:val="00D5626A"/>
    <w:rPr>
      <w:rFonts w:ascii="Tahoma" w:hAnsi="Tahoma"/>
      <w:sz w:val="16"/>
      <w:szCs w:val="20"/>
    </w:rPr>
  </w:style>
  <w:style w:type="character" w:customStyle="1" w:styleId="ad">
    <w:name w:val="ข้อความบอลลูน อักขระ"/>
    <w:basedOn w:val="a0"/>
    <w:link w:val="ac"/>
    <w:uiPriority w:val="99"/>
    <w:semiHidden/>
    <w:rsid w:val="00D5626A"/>
    <w:rPr>
      <w:rFonts w:ascii="Tahoma" w:eastAsia="Times New Roman" w:hAnsi="Tahoma" w:cs="Angsana New"/>
      <w:sz w:val="16"/>
      <w:szCs w:val="20"/>
    </w:rPr>
  </w:style>
  <w:style w:type="character" w:styleId="ae">
    <w:name w:val="Strong"/>
    <w:basedOn w:val="a0"/>
    <w:uiPriority w:val="22"/>
    <w:qFormat/>
    <w:rsid w:val="00C6318F"/>
    <w:rPr>
      <w:b/>
      <w:bCs/>
    </w:rPr>
  </w:style>
  <w:style w:type="character" w:styleId="af">
    <w:name w:val="Hyperlink"/>
    <w:basedOn w:val="a0"/>
    <w:uiPriority w:val="99"/>
    <w:semiHidden/>
    <w:unhideWhenUsed/>
    <w:rsid w:val="00965BD2"/>
    <w:rPr>
      <w:color w:val="0000FF"/>
      <w:u w:val="single"/>
    </w:rPr>
  </w:style>
  <w:style w:type="paragraph" w:styleId="af0">
    <w:name w:val="Normal (Web)"/>
    <w:basedOn w:val="a"/>
    <w:uiPriority w:val="99"/>
    <w:unhideWhenUsed/>
    <w:rsid w:val="008E10CF"/>
    <w:pPr>
      <w:spacing w:before="100" w:beforeAutospacing="1" w:after="100" w:afterAutospacing="1"/>
    </w:pPr>
    <w:rPr>
      <w:rFonts w:ascii="Angsana New" w:hAnsi="Angsana New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174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05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843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57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378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62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988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75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41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315B136-FF29-4A29-8F88-91373F5131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212</TotalTime>
  <Pages>6</Pages>
  <Words>1342</Words>
  <Characters>7650</Characters>
  <Application>Microsoft Office Word</Application>
  <DocSecurity>0</DocSecurity>
  <Lines>63</Lines>
  <Paragraphs>17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Microsoft Corporation</Company>
  <LinksUpToDate>false</LinksUpToDate>
  <CharactersWithSpaces>8975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arporn</dc:creator>
  <cp:lastModifiedBy>user</cp:lastModifiedBy>
  <cp:revision>20</cp:revision>
  <cp:lastPrinted>2018-12-06T09:33:00Z</cp:lastPrinted>
  <dcterms:created xsi:type="dcterms:W3CDTF">2019-11-06T03:59:00Z</dcterms:created>
  <dcterms:modified xsi:type="dcterms:W3CDTF">2019-11-07T02:54:00Z</dcterms:modified>
</cp:coreProperties>
</file>